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7A59" w14:textId="77777777" w:rsidR="00F11512" w:rsidRPr="0005721E" w:rsidRDefault="00F11512" w:rsidP="00F11512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b/>
          <w:sz w:val="22"/>
          <w:szCs w:val="22"/>
        </w:rPr>
      </w:pPr>
      <w:bookmarkStart w:id="0" w:name="_Hlk511290958"/>
      <w:bookmarkStart w:id="1" w:name="_GoBack"/>
    </w:p>
    <w:p w14:paraId="06806ADF" w14:textId="1BB8FC11" w:rsidR="00F11512" w:rsidRPr="0005721E" w:rsidRDefault="00F11512" w:rsidP="00F11512">
      <w:pPr>
        <w:pStyle w:val="NormalnyWeb"/>
        <w:shd w:val="clear" w:color="auto" w:fill="FFFFFF"/>
        <w:spacing w:before="0" w:beforeAutospacing="0" w:after="0" w:afterAutospacing="0"/>
        <w:contextualSpacing/>
        <w:jc w:val="right"/>
        <w:rPr>
          <w:rFonts w:asciiTheme="majorHAnsi" w:hAnsiTheme="majorHAnsi"/>
          <w:sz w:val="20"/>
          <w:szCs w:val="20"/>
        </w:rPr>
      </w:pPr>
      <w:r w:rsidRPr="0005721E">
        <w:rPr>
          <w:rFonts w:asciiTheme="majorHAnsi" w:hAnsiTheme="majorHAnsi"/>
          <w:sz w:val="20"/>
          <w:szCs w:val="20"/>
        </w:rPr>
        <w:t xml:space="preserve">Warszawa, </w:t>
      </w:r>
      <w:r w:rsidR="00284803" w:rsidRPr="0005721E">
        <w:rPr>
          <w:rFonts w:asciiTheme="majorHAnsi" w:hAnsiTheme="majorHAnsi"/>
          <w:sz w:val="20"/>
          <w:szCs w:val="20"/>
        </w:rPr>
        <w:t>czerwiec</w:t>
      </w:r>
      <w:r w:rsidRPr="0005721E">
        <w:rPr>
          <w:rFonts w:asciiTheme="majorHAnsi" w:hAnsiTheme="majorHAnsi"/>
          <w:sz w:val="20"/>
          <w:szCs w:val="20"/>
        </w:rPr>
        <w:t xml:space="preserve"> 2018</w:t>
      </w:r>
    </w:p>
    <w:p w14:paraId="0790ABE1" w14:textId="77777777" w:rsidR="00F11512" w:rsidRPr="0005721E" w:rsidRDefault="00F11512" w:rsidP="00F11512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Fonts w:asciiTheme="majorHAnsi" w:hAnsiTheme="majorHAnsi"/>
          <w:sz w:val="22"/>
          <w:szCs w:val="22"/>
        </w:rPr>
      </w:pPr>
    </w:p>
    <w:p w14:paraId="2F9AAD5B" w14:textId="2731E5C1" w:rsidR="000D5750" w:rsidRPr="0005721E" w:rsidRDefault="00DC14CB" w:rsidP="00442AA1">
      <w:pPr>
        <w:spacing w:before="40" w:after="4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32"/>
          <w:lang w:val="pl-PL"/>
        </w:rPr>
      </w:pPr>
      <w:r w:rsidRPr="0005721E">
        <w:rPr>
          <w:rFonts w:asciiTheme="majorHAnsi" w:eastAsia="Times New Roman" w:hAnsiTheme="majorHAnsi" w:cs="Times New Roman"/>
          <w:b/>
          <w:color w:val="0070C0"/>
          <w:sz w:val="32"/>
          <w:szCs w:val="32"/>
          <w:lang w:val="pl-PL"/>
        </w:rPr>
        <w:t xml:space="preserve">Jak </w:t>
      </w:r>
      <w:r w:rsidR="00802591" w:rsidRPr="0005721E">
        <w:rPr>
          <w:rFonts w:asciiTheme="majorHAnsi" w:eastAsia="Times New Roman" w:hAnsiTheme="majorHAnsi" w:cs="Times New Roman"/>
          <w:b/>
          <w:color w:val="0070C0"/>
          <w:sz w:val="32"/>
          <w:szCs w:val="32"/>
          <w:lang w:val="pl-PL"/>
        </w:rPr>
        <w:t xml:space="preserve">przygotować dziecko do dbania o </w:t>
      </w:r>
      <w:r w:rsidRPr="0005721E">
        <w:rPr>
          <w:rFonts w:asciiTheme="majorHAnsi" w:eastAsia="Times New Roman" w:hAnsiTheme="majorHAnsi" w:cs="Times New Roman"/>
          <w:b/>
          <w:color w:val="0070C0"/>
          <w:sz w:val="32"/>
          <w:szCs w:val="32"/>
          <w:lang w:val="pl-PL"/>
        </w:rPr>
        <w:t>zęby podczas wakacyjnych</w:t>
      </w:r>
      <w:r w:rsidR="00CA335A" w:rsidRPr="0005721E">
        <w:rPr>
          <w:rFonts w:asciiTheme="majorHAnsi" w:eastAsia="Times New Roman" w:hAnsiTheme="majorHAnsi" w:cs="Times New Roman"/>
          <w:b/>
          <w:color w:val="0070C0"/>
          <w:sz w:val="32"/>
          <w:szCs w:val="32"/>
          <w:lang w:val="pl-PL"/>
        </w:rPr>
        <w:t xml:space="preserve"> wyjazdów</w:t>
      </w:r>
      <w:r w:rsidR="00802591" w:rsidRPr="0005721E">
        <w:rPr>
          <w:rFonts w:asciiTheme="majorHAnsi" w:eastAsia="Times New Roman" w:hAnsiTheme="majorHAnsi" w:cs="Times New Roman"/>
          <w:b/>
          <w:color w:val="0070C0"/>
          <w:sz w:val="32"/>
          <w:szCs w:val="32"/>
          <w:lang w:val="pl-PL"/>
        </w:rPr>
        <w:t xml:space="preserve"> bez rodziców</w:t>
      </w:r>
      <w:r w:rsidRPr="0005721E">
        <w:rPr>
          <w:rFonts w:asciiTheme="majorHAnsi" w:eastAsia="Times New Roman" w:hAnsiTheme="majorHAnsi" w:cs="Times New Roman"/>
          <w:b/>
          <w:color w:val="0070C0"/>
          <w:sz w:val="32"/>
          <w:szCs w:val="32"/>
          <w:lang w:val="pl-PL"/>
        </w:rPr>
        <w:t>?</w:t>
      </w:r>
    </w:p>
    <w:p w14:paraId="3D1EF726" w14:textId="77777777" w:rsidR="00442AA1" w:rsidRPr="0005721E" w:rsidRDefault="00442AA1" w:rsidP="00442AA1">
      <w:pPr>
        <w:spacing w:before="40" w:after="4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24"/>
          <w:szCs w:val="24"/>
          <w:lang w:val="pl-PL"/>
        </w:rPr>
      </w:pPr>
    </w:p>
    <w:p w14:paraId="173367C3" w14:textId="62EF1471" w:rsidR="00EC013D" w:rsidRPr="0005721E" w:rsidRDefault="002F4520" w:rsidP="00F11512">
      <w:pPr>
        <w:jc w:val="both"/>
        <w:rPr>
          <w:rFonts w:ascii="Calibri" w:eastAsia="Times New Roman" w:hAnsi="Calibri" w:cs="Times New Roman"/>
          <w:b/>
          <w:sz w:val="20"/>
          <w:szCs w:val="20"/>
          <w:lang w:val="pl-PL"/>
        </w:rPr>
      </w:pPr>
      <w:r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Kolonie, obozy sportowe i inne formy wyjazdów</w:t>
      </w:r>
      <w:r w:rsidR="003B3015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bez rodziców</w:t>
      </w:r>
      <w:r w:rsidR="001D34A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EC013D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sprzyjają dziecięcej</w:t>
      </w:r>
      <w:r w:rsidR="00AF1493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niezależności</w:t>
      </w:r>
      <w:r w:rsidR="00280BB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. 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Dotyczy</w:t>
      </w:r>
      <w:r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to</w:t>
      </w:r>
      <w:r w:rsidR="0085710E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też wielu</w:t>
      </w:r>
      <w:r w:rsidR="003B3015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codziennych czynności, w tym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AF1493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samodzielnego 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dbani</w:t>
      </w:r>
      <w:r w:rsidR="00A835B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a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o</w:t>
      </w:r>
      <w:r w:rsidR="00C711D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3B3015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higienę jamy ustnej</w:t>
      </w:r>
      <w:r w:rsidR="00914DB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.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C711D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A</w:t>
      </w:r>
      <w:r w:rsidR="00914DB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ż 73%</w:t>
      </w:r>
      <w:r w:rsidR="00914DB9" w:rsidRPr="0005721E">
        <w:rPr>
          <w:rStyle w:val="Odwoanieprzypisudolnego"/>
          <w:rFonts w:ascii="Calibri" w:eastAsia="Times New Roman" w:hAnsi="Calibri" w:cs="Times New Roman"/>
          <w:b/>
          <w:sz w:val="20"/>
          <w:szCs w:val="20"/>
          <w:lang w:val="pl-PL"/>
        </w:rPr>
        <w:footnoteReference w:id="1"/>
      </w:r>
      <w:r w:rsidR="00914DB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7D232D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pytanych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mam deklaruje, że </w:t>
      </w:r>
      <w:r w:rsidR="00C711D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wie w jaki sposób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ich pociecha </w:t>
      </w:r>
      <w:r w:rsidR="00C711D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dba </w:t>
      </w:r>
      <w:r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o zęby</w:t>
      </w:r>
      <w:r w:rsidR="00C711D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poza domem. </w:t>
      </w:r>
      <w:r w:rsidR="007D232D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Jednak </w:t>
      </w:r>
      <w:r w:rsidR="009D110F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nie zawsze</w:t>
      </w:r>
      <w:r w:rsidR="007D232D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C711D2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można </w:t>
      </w:r>
      <w:r w:rsidR="007D232D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mieć pewność, że </w:t>
      </w:r>
      <w:r w:rsidR="003E3901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dziecko </w:t>
      </w:r>
      <w:r w:rsidR="007D232D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robi to prawidłowo</w:t>
      </w:r>
      <w:r w:rsidR="009D110F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.</w:t>
      </w:r>
      <w:r w:rsidR="00AE187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</w:t>
      </w:r>
      <w:r w:rsidR="009D110F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Dlatego </w:t>
      </w:r>
      <w:r w:rsidR="00655C6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warto zapewnić </w:t>
      </w:r>
      <w:r w:rsidR="003E3901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mu </w:t>
      </w:r>
      <w:r w:rsidR="003B3015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możliw</w:t>
      </w:r>
      <w:r w:rsidR="001A575E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i</w:t>
      </w:r>
      <w:r w:rsidR="003B3015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e </w:t>
      </w:r>
      <w:r w:rsidR="001A575E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najlepsze </w:t>
      </w:r>
      <w:r w:rsidR="00655C6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>wsparcie</w:t>
      </w:r>
      <w:r w:rsidR="001A575E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w tym zakresie</w:t>
      </w:r>
      <w:r w:rsidR="004B3E8F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 – nie tylko na czas wakacyjnych eskapad</w:t>
      </w:r>
      <w:r w:rsidR="00655C69" w:rsidRPr="0005721E">
        <w:rPr>
          <w:rFonts w:ascii="Calibri" w:eastAsia="Times New Roman" w:hAnsi="Calibri" w:cs="Times New Roman"/>
          <w:b/>
          <w:sz w:val="20"/>
          <w:szCs w:val="20"/>
          <w:lang w:val="pl-PL"/>
        </w:rPr>
        <w:t xml:space="preserve">. </w:t>
      </w:r>
    </w:p>
    <w:p w14:paraId="294179BC" w14:textId="77777777" w:rsidR="00EC013D" w:rsidRPr="0005721E" w:rsidRDefault="00EC013D" w:rsidP="00F11512">
      <w:pPr>
        <w:jc w:val="both"/>
        <w:rPr>
          <w:rFonts w:ascii="Calibri" w:eastAsia="Times New Roman" w:hAnsi="Calibri" w:cs="Times New Roman"/>
          <w:b/>
          <w:sz w:val="20"/>
          <w:szCs w:val="20"/>
          <w:lang w:val="pl-PL"/>
        </w:rPr>
      </w:pPr>
    </w:p>
    <w:p w14:paraId="39B91A83" w14:textId="73261518" w:rsidR="00AF7547" w:rsidRPr="0005721E" w:rsidRDefault="00CB386B" w:rsidP="009B3F69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HAnsi" w:hAnsiTheme="majorHAnsi"/>
          <w:b/>
          <w:sz w:val="20"/>
          <w:szCs w:val="20"/>
        </w:rPr>
      </w:pPr>
      <w:r w:rsidRPr="0005721E">
        <w:rPr>
          <w:rFonts w:asciiTheme="majorHAnsi" w:hAnsiTheme="majorHAnsi"/>
          <w:b/>
          <w:sz w:val="20"/>
          <w:szCs w:val="20"/>
        </w:rPr>
        <w:t xml:space="preserve">Najczęstsze błędy </w:t>
      </w:r>
      <w:r w:rsidR="006A1160" w:rsidRPr="0005721E">
        <w:rPr>
          <w:rFonts w:asciiTheme="majorHAnsi" w:hAnsiTheme="majorHAnsi"/>
          <w:b/>
          <w:sz w:val="20"/>
          <w:szCs w:val="20"/>
        </w:rPr>
        <w:t xml:space="preserve">popełniane przez </w:t>
      </w:r>
      <w:r w:rsidRPr="0005721E">
        <w:rPr>
          <w:rFonts w:asciiTheme="majorHAnsi" w:hAnsiTheme="majorHAnsi"/>
          <w:b/>
          <w:sz w:val="20"/>
          <w:szCs w:val="20"/>
        </w:rPr>
        <w:t>dzieci</w:t>
      </w:r>
      <w:r w:rsidR="005C34B8" w:rsidRPr="0005721E">
        <w:rPr>
          <w:rFonts w:asciiTheme="majorHAnsi" w:hAnsiTheme="majorHAnsi"/>
          <w:b/>
          <w:sz w:val="20"/>
          <w:szCs w:val="20"/>
        </w:rPr>
        <w:t xml:space="preserve"> w dbaniu o zęby</w:t>
      </w:r>
    </w:p>
    <w:p w14:paraId="54FA7C1E" w14:textId="5698A368" w:rsidR="00CC54D7" w:rsidRPr="0005721E" w:rsidRDefault="00AA61F0" w:rsidP="00F1151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05721E">
        <w:rPr>
          <w:rFonts w:ascii="Calibri" w:hAnsi="Calibri"/>
          <w:sz w:val="20"/>
          <w:szCs w:val="20"/>
        </w:rPr>
        <w:t xml:space="preserve">Dbanie o higienę jamy ustnej nie może być objęte wakacyjną beztroską. </w:t>
      </w:r>
      <w:r w:rsidR="006C1DA8" w:rsidRPr="0005721E">
        <w:rPr>
          <w:rFonts w:ascii="Calibri" w:hAnsi="Calibri"/>
          <w:sz w:val="20"/>
          <w:szCs w:val="20"/>
        </w:rPr>
        <w:t>Tymczasem</w:t>
      </w:r>
      <w:r w:rsidRPr="0005721E">
        <w:rPr>
          <w:rFonts w:ascii="Calibri" w:hAnsi="Calibri"/>
          <w:sz w:val="20"/>
          <w:szCs w:val="20"/>
        </w:rPr>
        <w:t xml:space="preserve"> dzieci – bez opieki rodziców, popełniają w tym zakresie sporo błędów. </w:t>
      </w:r>
      <w:r w:rsidR="009D110F" w:rsidRPr="0005721E">
        <w:rPr>
          <w:rFonts w:ascii="Calibri" w:hAnsi="Calibri"/>
          <w:sz w:val="20"/>
          <w:szCs w:val="20"/>
        </w:rPr>
        <w:t>Tym</w:t>
      </w:r>
      <w:r w:rsidR="003E3901" w:rsidRPr="0005721E">
        <w:rPr>
          <w:rFonts w:ascii="Calibri" w:hAnsi="Calibri"/>
          <w:sz w:val="20"/>
          <w:szCs w:val="20"/>
        </w:rPr>
        <w:t>i</w:t>
      </w:r>
      <w:r w:rsidR="009D110F" w:rsidRPr="0005721E">
        <w:rPr>
          <w:rFonts w:ascii="Calibri" w:hAnsi="Calibri"/>
          <w:sz w:val="20"/>
          <w:szCs w:val="20"/>
        </w:rPr>
        <w:t xml:space="preserve"> najczęściej wymienianym</w:t>
      </w:r>
      <w:r w:rsidR="005C34B8" w:rsidRPr="0005721E">
        <w:rPr>
          <w:rFonts w:ascii="Calibri" w:hAnsi="Calibri"/>
          <w:sz w:val="20"/>
          <w:szCs w:val="20"/>
        </w:rPr>
        <w:t>i</w:t>
      </w:r>
      <w:r w:rsidR="009D110F" w:rsidRPr="0005721E">
        <w:rPr>
          <w:rFonts w:ascii="Calibri" w:hAnsi="Calibri"/>
          <w:sz w:val="20"/>
          <w:szCs w:val="20"/>
        </w:rPr>
        <w:t xml:space="preserve"> przez mamy </w:t>
      </w:r>
      <w:r w:rsidR="00FD1DC7" w:rsidRPr="0005721E">
        <w:rPr>
          <w:rFonts w:ascii="Calibri" w:hAnsi="Calibri"/>
          <w:sz w:val="20"/>
          <w:szCs w:val="20"/>
        </w:rPr>
        <w:t>są:</w:t>
      </w:r>
      <w:r w:rsidR="009D110F" w:rsidRPr="0005721E">
        <w:rPr>
          <w:rFonts w:ascii="Calibri" w:hAnsi="Calibri"/>
          <w:sz w:val="20"/>
          <w:szCs w:val="20"/>
        </w:rPr>
        <w:t xml:space="preserve"> </w:t>
      </w:r>
      <w:r w:rsidR="009D110F" w:rsidRPr="0005721E">
        <w:rPr>
          <w:rFonts w:ascii="Calibri" w:hAnsi="Calibri"/>
          <w:b/>
          <w:sz w:val="20"/>
          <w:szCs w:val="20"/>
        </w:rPr>
        <w:t>zbyt krótki czas lub niedokładność szczotkowania zębów</w:t>
      </w:r>
      <w:r w:rsidR="009D110F" w:rsidRPr="0005721E">
        <w:rPr>
          <w:rFonts w:ascii="Calibri" w:hAnsi="Calibri"/>
          <w:sz w:val="20"/>
          <w:szCs w:val="20"/>
        </w:rPr>
        <w:t xml:space="preserve"> – </w:t>
      </w:r>
      <w:r w:rsidR="003E3901" w:rsidRPr="0005721E">
        <w:rPr>
          <w:rFonts w:ascii="Calibri" w:hAnsi="Calibri"/>
          <w:sz w:val="20"/>
          <w:szCs w:val="20"/>
        </w:rPr>
        <w:t xml:space="preserve">tak </w:t>
      </w:r>
      <w:r w:rsidR="0085710E" w:rsidRPr="0005721E">
        <w:rPr>
          <w:rFonts w:ascii="Calibri" w:hAnsi="Calibri"/>
          <w:sz w:val="20"/>
          <w:szCs w:val="20"/>
        </w:rPr>
        <w:t>wskazuje</w:t>
      </w:r>
      <w:r w:rsidR="000712AD" w:rsidRPr="0005721E">
        <w:rPr>
          <w:rFonts w:ascii="Calibri" w:hAnsi="Calibri"/>
          <w:sz w:val="20"/>
          <w:szCs w:val="20"/>
        </w:rPr>
        <w:t xml:space="preserve"> </w:t>
      </w:r>
      <w:r w:rsidR="009D110F" w:rsidRPr="0005721E">
        <w:rPr>
          <w:rFonts w:ascii="Calibri" w:hAnsi="Calibri"/>
          <w:sz w:val="20"/>
          <w:szCs w:val="20"/>
        </w:rPr>
        <w:t>ponad 60%</w:t>
      </w:r>
      <w:r w:rsidR="0085710E" w:rsidRPr="0005721E">
        <w:rPr>
          <w:rFonts w:ascii="Calibri" w:hAnsi="Calibri"/>
          <w:sz w:val="20"/>
          <w:szCs w:val="20"/>
        </w:rPr>
        <w:t xml:space="preserve"> badanych</w:t>
      </w:r>
      <w:r w:rsidR="009D110F" w:rsidRPr="0005721E">
        <w:rPr>
          <w:rFonts w:ascii="Calibri" w:hAnsi="Calibri"/>
          <w:sz w:val="20"/>
          <w:szCs w:val="20"/>
        </w:rPr>
        <w:t>.</w:t>
      </w:r>
      <w:r w:rsidR="009D110F" w:rsidRPr="0005721E">
        <w:rPr>
          <w:rStyle w:val="Odwoanieprzypisudolnego"/>
          <w:rFonts w:ascii="Calibri" w:hAnsi="Calibri"/>
          <w:sz w:val="20"/>
          <w:szCs w:val="20"/>
        </w:rPr>
        <w:footnoteReference w:id="2"/>
      </w:r>
      <w:r w:rsidR="009D110F" w:rsidRPr="0005721E">
        <w:rPr>
          <w:rFonts w:asciiTheme="majorHAnsi" w:hAnsiTheme="majorHAnsi"/>
          <w:sz w:val="20"/>
          <w:szCs w:val="20"/>
        </w:rPr>
        <w:t xml:space="preserve"> </w:t>
      </w:r>
      <w:r w:rsidR="006C1DA8" w:rsidRPr="0005721E">
        <w:rPr>
          <w:rFonts w:asciiTheme="majorHAnsi" w:hAnsiTheme="majorHAnsi"/>
          <w:sz w:val="20"/>
          <w:szCs w:val="20"/>
        </w:rPr>
        <w:t>Jednak to</w:t>
      </w:r>
      <w:r w:rsidR="003A1214" w:rsidRPr="0005721E">
        <w:rPr>
          <w:rFonts w:asciiTheme="majorHAnsi" w:hAnsiTheme="majorHAnsi"/>
          <w:sz w:val="20"/>
          <w:szCs w:val="20"/>
        </w:rPr>
        <w:t xml:space="preserve"> nie jedyny problem. </w:t>
      </w:r>
      <w:r w:rsidR="003A1214" w:rsidRPr="0005721E">
        <w:rPr>
          <w:rFonts w:asciiTheme="majorHAnsi" w:hAnsiTheme="majorHAnsi"/>
          <w:sz w:val="20"/>
          <w:szCs w:val="20"/>
        </w:rPr>
        <w:br/>
      </w:r>
      <w:r w:rsidR="00C57B94" w:rsidRPr="0005721E">
        <w:rPr>
          <w:rFonts w:asciiTheme="majorHAnsi" w:hAnsiTheme="majorHAnsi"/>
          <w:sz w:val="20"/>
          <w:szCs w:val="20"/>
        </w:rPr>
        <w:t>–</w:t>
      </w:r>
      <w:r w:rsidR="003A1214" w:rsidRPr="0005721E">
        <w:rPr>
          <w:rFonts w:asciiTheme="majorHAnsi" w:hAnsiTheme="majorHAnsi"/>
          <w:sz w:val="20"/>
          <w:szCs w:val="20"/>
        </w:rPr>
        <w:t xml:space="preserve"> 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Z mojego doświadczenia wynika, że dzieci </w:t>
      </w:r>
      <w:r w:rsidR="003A1214" w:rsidRPr="0005721E">
        <w:rPr>
          <w:rFonts w:asciiTheme="majorHAnsi" w:hAnsiTheme="majorHAnsi"/>
          <w:i/>
          <w:sz w:val="20"/>
          <w:szCs w:val="20"/>
        </w:rPr>
        <w:t>nie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 tylko niedokładnie </w:t>
      </w:r>
      <w:r w:rsidR="00794874" w:rsidRPr="0005721E">
        <w:rPr>
          <w:rFonts w:asciiTheme="majorHAnsi" w:hAnsiTheme="majorHAnsi"/>
          <w:i/>
          <w:sz w:val="20"/>
          <w:szCs w:val="20"/>
        </w:rPr>
        <w:t>wykonują czynności związane</w:t>
      </w:r>
      <w:r w:rsidR="00BA37B5" w:rsidRPr="0005721E">
        <w:rPr>
          <w:rFonts w:asciiTheme="majorHAnsi" w:hAnsiTheme="majorHAnsi"/>
          <w:i/>
          <w:sz w:val="20"/>
          <w:szCs w:val="20"/>
        </w:rPr>
        <w:t xml:space="preserve"> z higieną jamy ustnej</w:t>
      </w:r>
      <w:r w:rsidR="00D44921" w:rsidRPr="0005721E">
        <w:rPr>
          <w:rFonts w:asciiTheme="majorHAnsi" w:hAnsiTheme="majorHAnsi"/>
          <w:i/>
          <w:sz w:val="20"/>
          <w:szCs w:val="20"/>
        </w:rPr>
        <w:t>,</w:t>
      </w:r>
      <w:r w:rsidR="00CC54D7" w:rsidRPr="0005721E">
        <w:rPr>
          <w:rFonts w:asciiTheme="majorHAnsi" w:hAnsiTheme="majorHAnsi"/>
          <w:i/>
          <w:sz w:val="20"/>
          <w:szCs w:val="20"/>
        </w:rPr>
        <w:t xml:space="preserve"> ale bywa</w:t>
      </w:r>
      <w:r w:rsidR="0085710E" w:rsidRPr="0005721E">
        <w:rPr>
          <w:rFonts w:asciiTheme="majorHAnsi" w:hAnsiTheme="majorHAnsi"/>
          <w:i/>
          <w:sz w:val="20"/>
          <w:szCs w:val="20"/>
        </w:rPr>
        <w:t xml:space="preserve"> też,</w:t>
      </w:r>
      <w:r w:rsidR="00CC54D7" w:rsidRPr="0005721E">
        <w:rPr>
          <w:rFonts w:asciiTheme="majorHAnsi" w:hAnsiTheme="majorHAnsi"/>
          <w:i/>
          <w:sz w:val="20"/>
          <w:szCs w:val="20"/>
        </w:rPr>
        <w:t xml:space="preserve"> że </w:t>
      </w:r>
      <w:r w:rsidR="00794874" w:rsidRPr="0005721E">
        <w:rPr>
          <w:rFonts w:asciiTheme="majorHAnsi" w:hAnsiTheme="majorHAnsi"/>
          <w:i/>
          <w:sz w:val="20"/>
          <w:szCs w:val="20"/>
        </w:rPr>
        <w:t xml:space="preserve">zupełnie o </w:t>
      </w:r>
      <w:r w:rsidR="009D110F" w:rsidRPr="0005721E">
        <w:rPr>
          <w:rFonts w:asciiTheme="majorHAnsi" w:hAnsiTheme="majorHAnsi"/>
          <w:i/>
          <w:sz w:val="20"/>
          <w:szCs w:val="20"/>
        </w:rPr>
        <w:t>nich</w:t>
      </w:r>
      <w:r w:rsidR="00794874" w:rsidRPr="0005721E">
        <w:rPr>
          <w:rFonts w:asciiTheme="majorHAnsi" w:hAnsiTheme="majorHAnsi"/>
          <w:i/>
          <w:sz w:val="20"/>
          <w:szCs w:val="20"/>
        </w:rPr>
        <w:t xml:space="preserve"> zapominają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, lub – korzystając z mylnie pojętej </w:t>
      </w:r>
      <w:r w:rsidR="00794874" w:rsidRPr="0005721E">
        <w:rPr>
          <w:rFonts w:asciiTheme="majorHAnsi" w:hAnsiTheme="majorHAnsi"/>
          <w:i/>
          <w:sz w:val="20"/>
          <w:szCs w:val="20"/>
        </w:rPr>
        <w:t xml:space="preserve">wakacyjnej 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wolności, świadomie </w:t>
      </w:r>
      <w:r w:rsidR="009D110F" w:rsidRPr="0005721E">
        <w:rPr>
          <w:rFonts w:asciiTheme="majorHAnsi" w:hAnsiTheme="majorHAnsi"/>
          <w:i/>
          <w:sz w:val="20"/>
          <w:szCs w:val="20"/>
        </w:rPr>
        <w:t>ich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 unikają</w:t>
      </w:r>
      <w:r w:rsidR="009D110F" w:rsidRPr="0005721E">
        <w:rPr>
          <w:rFonts w:asciiTheme="majorHAnsi" w:hAnsiTheme="majorHAnsi"/>
          <w:i/>
          <w:sz w:val="20"/>
          <w:szCs w:val="20"/>
        </w:rPr>
        <w:t>. Dbani</w:t>
      </w:r>
      <w:r w:rsidR="00BA37B5" w:rsidRPr="0005721E">
        <w:rPr>
          <w:rFonts w:asciiTheme="majorHAnsi" w:hAnsiTheme="majorHAnsi"/>
          <w:i/>
          <w:sz w:val="20"/>
          <w:szCs w:val="20"/>
        </w:rPr>
        <w:t>a</w:t>
      </w:r>
      <w:r w:rsidR="009D110F" w:rsidRPr="0005721E">
        <w:rPr>
          <w:rFonts w:asciiTheme="majorHAnsi" w:hAnsiTheme="majorHAnsi"/>
          <w:i/>
          <w:sz w:val="20"/>
          <w:szCs w:val="20"/>
        </w:rPr>
        <w:t xml:space="preserve"> o zęby letn</w:t>
      </w:r>
      <w:r w:rsidR="00BA37B5" w:rsidRPr="0005721E">
        <w:rPr>
          <w:rFonts w:asciiTheme="majorHAnsi" w:hAnsiTheme="majorHAnsi"/>
          <w:i/>
          <w:sz w:val="20"/>
          <w:szCs w:val="20"/>
        </w:rPr>
        <w:t>i</w:t>
      </w:r>
      <w:r w:rsidR="00A114C0" w:rsidRPr="0005721E">
        <w:rPr>
          <w:rFonts w:asciiTheme="majorHAnsi" w:hAnsiTheme="majorHAnsi"/>
          <w:i/>
          <w:sz w:val="20"/>
          <w:szCs w:val="20"/>
        </w:rPr>
        <w:t>a</w:t>
      </w:r>
      <w:r w:rsidR="009D110F" w:rsidRPr="0005721E">
        <w:rPr>
          <w:rFonts w:asciiTheme="majorHAnsi" w:hAnsiTheme="majorHAnsi"/>
          <w:i/>
          <w:sz w:val="20"/>
          <w:szCs w:val="20"/>
        </w:rPr>
        <w:t xml:space="preserve"> przerw</w:t>
      </w:r>
      <w:r w:rsidR="00BA37B5" w:rsidRPr="0005721E">
        <w:rPr>
          <w:rFonts w:asciiTheme="majorHAnsi" w:hAnsiTheme="majorHAnsi"/>
          <w:i/>
          <w:sz w:val="20"/>
          <w:szCs w:val="20"/>
        </w:rPr>
        <w:t>a nie dotyczy</w:t>
      </w:r>
      <w:r w:rsidR="009D110F" w:rsidRPr="0005721E">
        <w:rPr>
          <w:rFonts w:asciiTheme="majorHAnsi" w:hAnsiTheme="majorHAnsi"/>
          <w:i/>
          <w:sz w:val="20"/>
          <w:szCs w:val="20"/>
        </w:rPr>
        <w:t>, bo szkodliwe bakterie, które przyczyniają się do powstawania ubytków</w:t>
      </w:r>
      <w:r w:rsidR="00BA37B5" w:rsidRPr="0005721E">
        <w:rPr>
          <w:rFonts w:asciiTheme="majorHAnsi" w:hAnsiTheme="majorHAnsi"/>
          <w:i/>
          <w:sz w:val="20"/>
          <w:szCs w:val="20"/>
        </w:rPr>
        <w:t xml:space="preserve"> też</w:t>
      </w:r>
      <w:r w:rsidR="009D110F" w:rsidRPr="0005721E">
        <w:rPr>
          <w:rFonts w:asciiTheme="majorHAnsi" w:hAnsiTheme="majorHAnsi"/>
          <w:i/>
          <w:sz w:val="20"/>
          <w:szCs w:val="20"/>
        </w:rPr>
        <w:t xml:space="preserve"> jej nie mają. </w:t>
      </w:r>
      <w:r w:rsidR="00942D5C" w:rsidRPr="0005721E">
        <w:rPr>
          <w:rFonts w:asciiTheme="majorHAnsi" w:hAnsiTheme="majorHAnsi"/>
          <w:b/>
          <w:sz w:val="20"/>
          <w:szCs w:val="20"/>
        </w:rPr>
        <w:t xml:space="preserve">– </w:t>
      </w:r>
      <w:r w:rsidR="009D110F" w:rsidRPr="0005721E">
        <w:rPr>
          <w:rFonts w:asciiTheme="majorHAnsi" w:hAnsiTheme="majorHAnsi"/>
          <w:b/>
          <w:sz w:val="20"/>
          <w:szCs w:val="20"/>
        </w:rPr>
        <w:t>zauważa</w:t>
      </w:r>
      <w:r w:rsidR="00942D5C" w:rsidRPr="0005721E">
        <w:rPr>
          <w:rFonts w:asciiTheme="majorHAnsi" w:hAnsiTheme="majorHAnsi"/>
          <w:i/>
          <w:sz w:val="20"/>
          <w:szCs w:val="20"/>
        </w:rPr>
        <w:t xml:space="preserve"> </w:t>
      </w:r>
      <w:r w:rsidR="00942D5C" w:rsidRPr="0005721E">
        <w:rPr>
          <w:rFonts w:asciiTheme="majorHAnsi" w:hAnsiTheme="majorHAnsi"/>
          <w:b/>
          <w:sz w:val="20"/>
          <w:szCs w:val="20"/>
        </w:rPr>
        <w:t xml:space="preserve">Anita Walczak, ekspert marki </w:t>
      </w:r>
      <w:proofErr w:type="spellStart"/>
      <w:r w:rsidR="00942D5C" w:rsidRPr="0005721E">
        <w:rPr>
          <w:rFonts w:asciiTheme="majorHAnsi" w:hAnsiTheme="majorHAnsi"/>
          <w:b/>
          <w:sz w:val="20"/>
          <w:szCs w:val="20"/>
        </w:rPr>
        <w:t>Dentisal</w:t>
      </w:r>
      <w:proofErr w:type="spellEnd"/>
      <w:r w:rsidR="00942D5C" w:rsidRPr="0005721E">
        <w:rPr>
          <w:rFonts w:asciiTheme="majorHAnsi" w:hAnsiTheme="majorHAnsi"/>
          <w:b/>
          <w:sz w:val="20"/>
          <w:szCs w:val="20"/>
        </w:rPr>
        <w:t xml:space="preserve">, dyplomowana higienistka stomatologiczna z bogatym doświadczeniem w pracy z </w:t>
      </w:r>
      <w:r w:rsidR="003E3901" w:rsidRPr="0005721E">
        <w:rPr>
          <w:rFonts w:asciiTheme="majorHAnsi" w:hAnsiTheme="majorHAnsi"/>
          <w:b/>
          <w:sz w:val="20"/>
          <w:szCs w:val="20"/>
        </w:rPr>
        <w:t xml:space="preserve">małymi </w:t>
      </w:r>
      <w:r w:rsidR="00942D5C" w:rsidRPr="0005721E">
        <w:rPr>
          <w:rFonts w:asciiTheme="majorHAnsi" w:hAnsiTheme="majorHAnsi"/>
          <w:b/>
          <w:sz w:val="20"/>
          <w:szCs w:val="20"/>
        </w:rPr>
        <w:t>pacjentami, Prezydent Polskiej Akademii Profilaktyki Stomatologicznej.</w:t>
      </w:r>
      <w:r w:rsidR="002F4520" w:rsidRPr="0005721E">
        <w:rPr>
          <w:rFonts w:asciiTheme="majorHAnsi" w:hAnsiTheme="majorHAnsi"/>
          <w:b/>
          <w:sz w:val="20"/>
          <w:szCs w:val="20"/>
        </w:rPr>
        <w:t xml:space="preserve"> </w:t>
      </w:r>
      <w:r w:rsidR="005C34B8" w:rsidRPr="0005721E">
        <w:rPr>
          <w:rFonts w:asciiTheme="majorHAnsi" w:hAnsiTheme="majorHAnsi"/>
          <w:b/>
          <w:sz w:val="20"/>
          <w:szCs w:val="20"/>
        </w:rPr>
        <w:t xml:space="preserve">I dodaje </w:t>
      </w:r>
      <w:r w:rsidR="002F4520" w:rsidRPr="0005721E">
        <w:rPr>
          <w:rFonts w:asciiTheme="majorHAnsi" w:hAnsiTheme="majorHAnsi"/>
          <w:b/>
          <w:sz w:val="20"/>
          <w:szCs w:val="20"/>
        </w:rPr>
        <w:t>–</w:t>
      </w:r>
      <w:r w:rsidR="009D110F" w:rsidRPr="0005721E">
        <w:rPr>
          <w:rFonts w:asciiTheme="majorHAnsi" w:hAnsiTheme="majorHAnsi"/>
          <w:b/>
          <w:sz w:val="20"/>
          <w:szCs w:val="20"/>
        </w:rPr>
        <w:t xml:space="preserve"> </w:t>
      </w:r>
      <w:r w:rsidR="000E0BD3" w:rsidRPr="0005721E">
        <w:rPr>
          <w:rFonts w:asciiTheme="majorHAnsi" w:hAnsiTheme="majorHAnsi"/>
          <w:i/>
          <w:sz w:val="20"/>
          <w:szCs w:val="20"/>
        </w:rPr>
        <w:t>J</w:t>
      </w:r>
      <w:r w:rsidR="00CC54D7" w:rsidRPr="0005721E">
        <w:rPr>
          <w:rFonts w:asciiTheme="majorHAnsi" w:hAnsiTheme="majorHAnsi"/>
          <w:i/>
          <w:sz w:val="20"/>
          <w:szCs w:val="20"/>
        </w:rPr>
        <w:t xml:space="preserve">ednym </w:t>
      </w:r>
      <w:r w:rsidR="00D44921" w:rsidRPr="0005721E">
        <w:rPr>
          <w:rFonts w:asciiTheme="majorHAnsi" w:hAnsiTheme="majorHAnsi"/>
          <w:i/>
          <w:sz w:val="20"/>
          <w:szCs w:val="20"/>
        </w:rPr>
        <w:t>z czynników sprzyjających niebezpiecznej aktywności</w:t>
      </w:r>
      <w:r w:rsidR="009D110F" w:rsidRPr="0005721E">
        <w:rPr>
          <w:rFonts w:asciiTheme="majorHAnsi" w:hAnsiTheme="majorHAnsi"/>
          <w:i/>
          <w:sz w:val="20"/>
          <w:szCs w:val="20"/>
        </w:rPr>
        <w:t xml:space="preserve"> tych bakterii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 jest długi czas zalegania pokarmu w jamie ustnej.</w:t>
      </w:r>
      <w:r w:rsidR="009D110F" w:rsidRPr="0005721E">
        <w:rPr>
          <w:rFonts w:asciiTheme="majorHAnsi" w:hAnsiTheme="majorHAnsi"/>
          <w:i/>
          <w:sz w:val="20"/>
          <w:szCs w:val="20"/>
        </w:rPr>
        <w:t xml:space="preserve"> 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Jeśli </w:t>
      </w:r>
      <w:r w:rsidR="00BA37B5" w:rsidRPr="0005721E">
        <w:rPr>
          <w:rFonts w:asciiTheme="majorHAnsi" w:hAnsiTheme="majorHAnsi"/>
          <w:i/>
          <w:sz w:val="20"/>
          <w:szCs w:val="20"/>
        </w:rPr>
        <w:t>zatem</w:t>
      </w:r>
      <w:r w:rsidR="002F4520" w:rsidRPr="0005721E">
        <w:rPr>
          <w:rFonts w:asciiTheme="majorHAnsi" w:hAnsiTheme="majorHAnsi"/>
          <w:i/>
          <w:sz w:val="20"/>
          <w:szCs w:val="20"/>
        </w:rPr>
        <w:t xml:space="preserve">, </w:t>
      </w:r>
      <w:r w:rsidR="00BA37B5" w:rsidRPr="0005721E">
        <w:rPr>
          <w:rFonts w:asciiTheme="majorHAnsi" w:hAnsiTheme="majorHAnsi"/>
          <w:i/>
          <w:sz w:val="20"/>
          <w:szCs w:val="20"/>
        </w:rPr>
        <w:t xml:space="preserve">np. </w:t>
      </w:r>
      <w:r w:rsidR="00156AA9" w:rsidRPr="0005721E">
        <w:rPr>
          <w:rFonts w:asciiTheme="majorHAnsi" w:hAnsiTheme="majorHAnsi"/>
          <w:i/>
          <w:sz w:val="20"/>
          <w:szCs w:val="20"/>
        </w:rPr>
        <w:t>po zjedzeniu ulubionych</w:t>
      </w:r>
      <w:r w:rsidR="009D110F" w:rsidRPr="0005721E">
        <w:rPr>
          <w:rFonts w:asciiTheme="majorHAnsi" w:hAnsiTheme="majorHAnsi"/>
          <w:i/>
          <w:sz w:val="20"/>
          <w:szCs w:val="20"/>
        </w:rPr>
        <w:t>, wakacyjnych przysmaków</w:t>
      </w:r>
      <w:r w:rsidR="00156AA9" w:rsidRPr="0005721E">
        <w:rPr>
          <w:rFonts w:asciiTheme="majorHAnsi" w:hAnsiTheme="majorHAnsi"/>
          <w:i/>
          <w:sz w:val="20"/>
          <w:szCs w:val="20"/>
        </w:rPr>
        <w:t>,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 dziecko </w:t>
      </w:r>
      <w:r w:rsidR="00CC54D7" w:rsidRPr="0005721E">
        <w:rPr>
          <w:rFonts w:asciiTheme="majorHAnsi" w:hAnsiTheme="majorHAnsi"/>
          <w:i/>
          <w:sz w:val="20"/>
          <w:szCs w:val="20"/>
        </w:rPr>
        <w:t>nie zadba</w:t>
      </w:r>
      <w:r w:rsidR="00156AA9" w:rsidRPr="0005721E">
        <w:rPr>
          <w:rFonts w:asciiTheme="majorHAnsi" w:hAnsiTheme="majorHAnsi"/>
          <w:i/>
          <w:sz w:val="20"/>
          <w:szCs w:val="20"/>
        </w:rPr>
        <w:t xml:space="preserve"> odpowiednio</w:t>
      </w:r>
      <w:r w:rsidR="00CC54D7" w:rsidRPr="0005721E">
        <w:rPr>
          <w:rFonts w:asciiTheme="majorHAnsi" w:hAnsiTheme="majorHAnsi"/>
          <w:i/>
          <w:sz w:val="20"/>
          <w:szCs w:val="20"/>
        </w:rPr>
        <w:t xml:space="preserve"> o zęby</w:t>
      </w:r>
      <w:r w:rsidR="00D44921" w:rsidRPr="0005721E">
        <w:rPr>
          <w:rFonts w:asciiTheme="majorHAnsi" w:hAnsiTheme="majorHAnsi"/>
          <w:i/>
          <w:sz w:val="20"/>
          <w:szCs w:val="20"/>
        </w:rPr>
        <w:t>, zwłaszcza wieczorem – gdy organizm wydziela mniej oczyszcza</w:t>
      </w:r>
      <w:r w:rsidR="00CC54D7" w:rsidRPr="0005721E">
        <w:rPr>
          <w:rFonts w:asciiTheme="majorHAnsi" w:hAnsiTheme="majorHAnsi"/>
          <w:i/>
          <w:sz w:val="20"/>
          <w:szCs w:val="20"/>
        </w:rPr>
        <w:t xml:space="preserve">jącej </w:t>
      </w:r>
      <w:r w:rsidR="005632F5" w:rsidRPr="0005721E">
        <w:rPr>
          <w:rFonts w:asciiTheme="majorHAnsi" w:hAnsiTheme="majorHAnsi"/>
          <w:i/>
          <w:sz w:val="20"/>
          <w:szCs w:val="20"/>
        </w:rPr>
        <w:t xml:space="preserve">je </w:t>
      </w:r>
      <w:r w:rsidR="00CC54D7" w:rsidRPr="0005721E">
        <w:rPr>
          <w:rFonts w:asciiTheme="majorHAnsi" w:hAnsiTheme="majorHAnsi"/>
          <w:i/>
          <w:sz w:val="20"/>
          <w:szCs w:val="20"/>
        </w:rPr>
        <w:t>śliny</w:t>
      </w:r>
      <w:r w:rsidR="00D44921" w:rsidRPr="0005721E">
        <w:rPr>
          <w:rFonts w:asciiTheme="majorHAnsi" w:hAnsiTheme="majorHAnsi"/>
          <w:i/>
          <w:sz w:val="20"/>
          <w:szCs w:val="20"/>
        </w:rPr>
        <w:t>, może</w:t>
      </w:r>
      <w:r w:rsidR="00CC54D7" w:rsidRPr="0005721E">
        <w:rPr>
          <w:rFonts w:asciiTheme="majorHAnsi" w:hAnsiTheme="majorHAnsi"/>
          <w:i/>
          <w:sz w:val="20"/>
          <w:szCs w:val="20"/>
        </w:rPr>
        <w:t xml:space="preserve"> 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w efekcie </w:t>
      </w:r>
      <w:r w:rsidR="00156AA9" w:rsidRPr="0005721E">
        <w:rPr>
          <w:rFonts w:asciiTheme="majorHAnsi" w:hAnsiTheme="majorHAnsi"/>
          <w:i/>
          <w:sz w:val="20"/>
          <w:szCs w:val="20"/>
        </w:rPr>
        <w:t>wróci</w:t>
      </w:r>
      <w:r w:rsidR="002F4520" w:rsidRPr="0005721E">
        <w:rPr>
          <w:rFonts w:asciiTheme="majorHAnsi" w:hAnsiTheme="majorHAnsi"/>
          <w:i/>
          <w:sz w:val="20"/>
          <w:szCs w:val="20"/>
        </w:rPr>
        <w:t>ć</w:t>
      </w:r>
      <w:r w:rsidR="00156AA9" w:rsidRPr="0005721E">
        <w:rPr>
          <w:rFonts w:asciiTheme="majorHAnsi" w:hAnsiTheme="majorHAnsi"/>
          <w:i/>
          <w:sz w:val="20"/>
          <w:szCs w:val="20"/>
        </w:rPr>
        <w:t xml:space="preserve"> z wypoczynku z 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nowymi ubytkami. </w:t>
      </w:r>
      <w:r w:rsidR="0085710E" w:rsidRPr="0005721E">
        <w:rPr>
          <w:rFonts w:asciiTheme="majorHAnsi" w:hAnsiTheme="majorHAnsi"/>
          <w:b/>
          <w:sz w:val="20"/>
          <w:szCs w:val="20"/>
        </w:rPr>
        <w:t>Dlatego, gdy</w:t>
      </w:r>
      <w:r w:rsidR="009D110F" w:rsidRPr="0005721E">
        <w:rPr>
          <w:rFonts w:asciiTheme="majorHAnsi" w:hAnsiTheme="majorHAnsi"/>
          <w:b/>
          <w:sz w:val="20"/>
          <w:szCs w:val="20"/>
        </w:rPr>
        <w:t xml:space="preserve"> wysyłamy dziecko na wyjazd, podczas którego nie będziemy mieć kontroli nad tym, w jaki sposób dba o zęby, dobrze jest zapewnić mu w tym względzie możliwie najlepsze wsparcie.</w:t>
      </w:r>
    </w:p>
    <w:p w14:paraId="30AE9673" w14:textId="77777777" w:rsidR="00CC54D7" w:rsidRPr="0005721E" w:rsidRDefault="00CC54D7" w:rsidP="00F1151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HAnsi" w:hAnsiTheme="majorHAnsi"/>
          <w:i/>
          <w:sz w:val="20"/>
          <w:szCs w:val="20"/>
        </w:rPr>
      </w:pPr>
    </w:p>
    <w:p w14:paraId="731BF06A" w14:textId="634A088B" w:rsidR="00CC54D7" w:rsidRPr="0005721E" w:rsidRDefault="00575EF0" w:rsidP="00F1151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HAnsi" w:hAnsiTheme="majorHAnsi"/>
          <w:b/>
          <w:sz w:val="20"/>
          <w:szCs w:val="20"/>
        </w:rPr>
      </w:pPr>
      <w:r w:rsidRPr="0005721E">
        <w:rPr>
          <w:rFonts w:asciiTheme="majorHAnsi" w:hAnsiTheme="majorHAnsi"/>
          <w:b/>
          <w:sz w:val="20"/>
          <w:szCs w:val="20"/>
        </w:rPr>
        <w:t>O co zadbać przed wyjazdem?</w:t>
      </w:r>
    </w:p>
    <w:p w14:paraId="46E9A576" w14:textId="619B78D3" w:rsidR="005C4509" w:rsidRPr="0005721E" w:rsidRDefault="00575EF0" w:rsidP="002F4520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HAnsi" w:hAnsiTheme="majorHAnsi"/>
          <w:i/>
          <w:sz w:val="20"/>
          <w:szCs w:val="20"/>
        </w:rPr>
      </w:pPr>
      <w:r w:rsidRPr="0005721E">
        <w:rPr>
          <w:rFonts w:asciiTheme="majorHAnsi" w:hAnsiTheme="majorHAnsi"/>
          <w:sz w:val="20"/>
          <w:szCs w:val="20"/>
        </w:rPr>
        <w:t>Ekspert radzi, na co zwrócić uwagę i o co zadbać jeszcze przed wyjazdem naszej pociechy</w:t>
      </w:r>
      <w:r w:rsidRPr="0005721E">
        <w:rPr>
          <w:rFonts w:asciiTheme="majorHAnsi" w:hAnsiTheme="majorHAnsi"/>
          <w:b/>
          <w:sz w:val="20"/>
          <w:szCs w:val="20"/>
        </w:rPr>
        <w:t xml:space="preserve"> – </w:t>
      </w:r>
      <w:r w:rsidR="001F73B9" w:rsidRPr="0005721E">
        <w:rPr>
          <w:rFonts w:asciiTheme="majorHAnsi" w:hAnsiTheme="majorHAnsi"/>
          <w:b/>
          <w:sz w:val="20"/>
          <w:szCs w:val="20"/>
        </w:rPr>
        <w:t>Z</w:t>
      </w:r>
      <w:r w:rsidR="00D44921" w:rsidRPr="0005721E">
        <w:rPr>
          <w:rFonts w:asciiTheme="majorHAnsi" w:hAnsiTheme="majorHAnsi"/>
          <w:b/>
          <w:i/>
          <w:sz w:val="20"/>
          <w:szCs w:val="20"/>
        </w:rPr>
        <w:t xml:space="preserve">acznijmy </w:t>
      </w:r>
      <w:r w:rsidR="007C0D2B" w:rsidRPr="0005721E">
        <w:rPr>
          <w:rFonts w:asciiTheme="majorHAnsi" w:hAnsiTheme="majorHAnsi"/>
          <w:b/>
          <w:i/>
          <w:sz w:val="20"/>
          <w:szCs w:val="20"/>
        </w:rPr>
        <w:t>od</w:t>
      </w:r>
      <w:r w:rsidR="00D44921" w:rsidRPr="0005721E">
        <w:rPr>
          <w:rFonts w:asciiTheme="majorHAnsi" w:hAnsiTheme="majorHAnsi"/>
          <w:b/>
          <w:i/>
          <w:sz w:val="20"/>
          <w:szCs w:val="20"/>
        </w:rPr>
        <w:t xml:space="preserve"> wcześnie</w:t>
      </w:r>
      <w:r w:rsidR="007C0D2B" w:rsidRPr="0005721E">
        <w:rPr>
          <w:rFonts w:asciiTheme="majorHAnsi" w:hAnsiTheme="majorHAnsi"/>
          <w:b/>
          <w:i/>
          <w:sz w:val="20"/>
          <w:szCs w:val="20"/>
        </w:rPr>
        <w:t xml:space="preserve">jszej </w:t>
      </w:r>
      <w:r w:rsidR="00D44921" w:rsidRPr="0005721E">
        <w:rPr>
          <w:rFonts w:asciiTheme="majorHAnsi" w:hAnsiTheme="majorHAnsi"/>
          <w:b/>
          <w:i/>
          <w:sz w:val="20"/>
          <w:szCs w:val="20"/>
        </w:rPr>
        <w:t>wizyty u specjalisty</w:t>
      </w:r>
      <w:r w:rsidRPr="0005721E">
        <w:rPr>
          <w:rFonts w:asciiTheme="majorHAnsi" w:hAnsiTheme="majorHAnsi"/>
          <w:b/>
          <w:i/>
          <w:sz w:val="20"/>
          <w:szCs w:val="20"/>
        </w:rPr>
        <w:t xml:space="preserve">: </w:t>
      </w:r>
      <w:r w:rsidR="00AE0F39" w:rsidRPr="0005721E">
        <w:rPr>
          <w:rFonts w:asciiTheme="majorHAnsi" w:hAnsiTheme="majorHAnsi"/>
          <w:i/>
          <w:sz w:val="20"/>
          <w:szCs w:val="20"/>
        </w:rPr>
        <w:t>stomatologa lub higienistki stomatologicznej</w:t>
      </w:r>
      <w:r w:rsidR="00774459" w:rsidRPr="0005721E">
        <w:rPr>
          <w:rFonts w:asciiTheme="majorHAnsi" w:hAnsiTheme="majorHAnsi"/>
          <w:i/>
          <w:sz w:val="20"/>
          <w:szCs w:val="20"/>
        </w:rPr>
        <w:t>. Dzięki temu, w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 razie ewentualnych problemów </w:t>
      </w:r>
      <w:r w:rsidR="00774459" w:rsidRPr="0005721E">
        <w:rPr>
          <w:rFonts w:asciiTheme="majorHAnsi" w:hAnsiTheme="majorHAnsi"/>
          <w:i/>
          <w:sz w:val="20"/>
          <w:szCs w:val="20"/>
        </w:rPr>
        <w:t>będzie</w:t>
      </w:r>
      <w:r w:rsidR="00D44921" w:rsidRPr="0005721E">
        <w:rPr>
          <w:rFonts w:asciiTheme="majorHAnsi" w:hAnsiTheme="majorHAnsi"/>
          <w:i/>
          <w:sz w:val="20"/>
          <w:szCs w:val="20"/>
        </w:rPr>
        <w:t xml:space="preserve"> czas na reakcję</w:t>
      </w:r>
      <w:r w:rsidR="001F73B9" w:rsidRPr="0005721E">
        <w:rPr>
          <w:rFonts w:asciiTheme="majorHAnsi" w:hAnsiTheme="majorHAnsi"/>
          <w:i/>
          <w:sz w:val="20"/>
          <w:szCs w:val="20"/>
        </w:rPr>
        <w:t xml:space="preserve"> jeszcze przed planowaną wycieczką</w:t>
      </w:r>
      <w:r w:rsidR="00D44921" w:rsidRPr="0005721E">
        <w:rPr>
          <w:rFonts w:asciiTheme="majorHAnsi" w:hAnsiTheme="majorHAnsi"/>
          <w:i/>
          <w:sz w:val="20"/>
          <w:szCs w:val="20"/>
        </w:rPr>
        <w:t>.</w:t>
      </w:r>
      <w:r w:rsidR="009B4AD9" w:rsidRPr="0005721E">
        <w:rPr>
          <w:rFonts w:asciiTheme="majorHAnsi" w:hAnsiTheme="majorHAnsi"/>
          <w:i/>
          <w:sz w:val="20"/>
          <w:szCs w:val="20"/>
        </w:rPr>
        <w:t xml:space="preserve"> </w:t>
      </w:r>
      <w:r w:rsidR="001A575E" w:rsidRPr="0005721E">
        <w:rPr>
          <w:rFonts w:asciiTheme="majorHAnsi" w:hAnsiTheme="majorHAnsi"/>
          <w:i/>
          <w:sz w:val="20"/>
          <w:szCs w:val="20"/>
        </w:rPr>
        <w:t xml:space="preserve">Zwróćmy też </w:t>
      </w:r>
      <w:r w:rsidR="001A575E" w:rsidRPr="0005721E">
        <w:rPr>
          <w:rFonts w:asciiTheme="majorHAnsi" w:hAnsiTheme="majorHAnsi"/>
          <w:b/>
          <w:i/>
          <w:sz w:val="20"/>
          <w:szCs w:val="20"/>
        </w:rPr>
        <w:t>większą uwagę na to</w:t>
      </w:r>
      <w:r w:rsidR="005C34B8" w:rsidRPr="0005721E">
        <w:rPr>
          <w:rFonts w:asciiTheme="majorHAnsi" w:hAnsiTheme="majorHAnsi"/>
          <w:b/>
          <w:i/>
          <w:sz w:val="20"/>
          <w:szCs w:val="20"/>
        </w:rPr>
        <w:t>,</w:t>
      </w:r>
      <w:r w:rsidR="001A575E" w:rsidRPr="0005721E">
        <w:rPr>
          <w:rFonts w:asciiTheme="majorHAnsi" w:hAnsiTheme="majorHAnsi"/>
          <w:b/>
          <w:i/>
          <w:sz w:val="20"/>
          <w:szCs w:val="20"/>
        </w:rPr>
        <w:t xml:space="preserve"> w jaki sposób podczas wieczornych rytuałów dziecko wykonuje poszczególne czynności związane z higieną jamy ustnej</w:t>
      </w:r>
      <w:r w:rsidR="001A575E" w:rsidRPr="0005721E">
        <w:rPr>
          <w:rFonts w:asciiTheme="majorHAnsi" w:hAnsiTheme="majorHAnsi"/>
          <w:i/>
          <w:sz w:val="20"/>
          <w:szCs w:val="20"/>
        </w:rPr>
        <w:t xml:space="preserve">. To dobry moment, aby skorygować jego ewentualne niedociągnięcia. </w:t>
      </w:r>
      <w:r w:rsidRPr="0005721E">
        <w:rPr>
          <w:rFonts w:asciiTheme="majorHAnsi" w:hAnsiTheme="majorHAnsi"/>
          <w:i/>
          <w:sz w:val="20"/>
          <w:szCs w:val="20"/>
        </w:rPr>
        <w:t>Poza tym, m</w:t>
      </w:r>
      <w:r w:rsidR="001F73B9" w:rsidRPr="0005721E">
        <w:rPr>
          <w:rFonts w:asciiTheme="majorHAnsi" w:hAnsiTheme="majorHAnsi"/>
          <w:i/>
          <w:sz w:val="20"/>
          <w:szCs w:val="20"/>
        </w:rPr>
        <w:t xml:space="preserve">imo że </w:t>
      </w:r>
      <w:r w:rsidR="00E252F9" w:rsidRPr="0005721E">
        <w:rPr>
          <w:rFonts w:asciiTheme="majorHAnsi" w:hAnsiTheme="majorHAnsi"/>
          <w:i/>
          <w:sz w:val="20"/>
          <w:szCs w:val="20"/>
        </w:rPr>
        <w:t xml:space="preserve">nie będziemy </w:t>
      </w:r>
      <w:r w:rsidR="005632F5" w:rsidRPr="0005721E">
        <w:rPr>
          <w:rFonts w:asciiTheme="majorHAnsi" w:hAnsiTheme="majorHAnsi"/>
          <w:i/>
          <w:sz w:val="20"/>
          <w:szCs w:val="20"/>
        </w:rPr>
        <w:t>mogli kontrolować</w:t>
      </w:r>
      <w:r w:rsidR="00E252F9" w:rsidRPr="0005721E">
        <w:rPr>
          <w:rFonts w:asciiTheme="majorHAnsi" w:hAnsiTheme="majorHAnsi"/>
          <w:i/>
          <w:sz w:val="20"/>
          <w:szCs w:val="20"/>
        </w:rPr>
        <w:t xml:space="preserve"> diet</w:t>
      </w:r>
      <w:r w:rsidR="005632F5" w:rsidRPr="0005721E">
        <w:rPr>
          <w:rFonts w:asciiTheme="majorHAnsi" w:hAnsiTheme="majorHAnsi"/>
          <w:i/>
          <w:sz w:val="20"/>
          <w:szCs w:val="20"/>
        </w:rPr>
        <w:t>y</w:t>
      </w:r>
      <w:r w:rsidR="00E252F9" w:rsidRPr="0005721E">
        <w:rPr>
          <w:rFonts w:asciiTheme="majorHAnsi" w:hAnsiTheme="majorHAnsi"/>
          <w:i/>
          <w:sz w:val="20"/>
          <w:szCs w:val="20"/>
        </w:rPr>
        <w:t xml:space="preserve"> dziecka </w:t>
      </w:r>
      <w:r w:rsidR="001F73B9" w:rsidRPr="0005721E">
        <w:rPr>
          <w:rFonts w:asciiTheme="majorHAnsi" w:hAnsiTheme="majorHAnsi"/>
          <w:i/>
          <w:sz w:val="20"/>
          <w:szCs w:val="20"/>
        </w:rPr>
        <w:t>postarajmy się uczulić je</w:t>
      </w:r>
      <w:r w:rsidR="007C0D2B" w:rsidRPr="0005721E">
        <w:rPr>
          <w:rFonts w:asciiTheme="majorHAnsi" w:hAnsiTheme="majorHAnsi"/>
          <w:i/>
          <w:sz w:val="20"/>
          <w:szCs w:val="20"/>
        </w:rPr>
        <w:t>,</w:t>
      </w:r>
      <w:r w:rsidR="001F73B9" w:rsidRPr="0005721E">
        <w:rPr>
          <w:rFonts w:asciiTheme="majorHAnsi" w:hAnsiTheme="majorHAnsi"/>
          <w:i/>
          <w:sz w:val="20"/>
          <w:szCs w:val="20"/>
        </w:rPr>
        <w:t xml:space="preserve"> by</w:t>
      </w:r>
      <w:r w:rsidR="007C0D2B" w:rsidRPr="0005721E">
        <w:rPr>
          <w:rFonts w:asciiTheme="majorHAnsi" w:hAnsiTheme="majorHAnsi"/>
          <w:i/>
          <w:sz w:val="20"/>
          <w:szCs w:val="20"/>
        </w:rPr>
        <w:t xml:space="preserve"> </w:t>
      </w:r>
      <w:r w:rsidR="00774459" w:rsidRPr="0005721E">
        <w:rPr>
          <w:rFonts w:asciiTheme="majorHAnsi" w:hAnsiTheme="majorHAnsi"/>
          <w:i/>
          <w:sz w:val="20"/>
          <w:szCs w:val="20"/>
        </w:rPr>
        <w:t xml:space="preserve">podczas wyjazdu </w:t>
      </w:r>
      <w:r w:rsidR="007C0D2B" w:rsidRPr="0005721E">
        <w:rPr>
          <w:rFonts w:asciiTheme="majorHAnsi" w:hAnsiTheme="majorHAnsi"/>
          <w:i/>
          <w:sz w:val="20"/>
          <w:szCs w:val="20"/>
        </w:rPr>
        <w:t>wypijało odpowiednią ilość płynów</w:t>
      </w:r>
      <w:r w:rsidR="00774459" w:rsidRPr="0005721E">
        <w:rPr>
          <w:rFonts w:asciiTheme="majorHAnsi" w:hAnsiTheme="majorHAnsi"/>
          <w:i/>
          <w:sz w:val="20"/>
          <w:szCs w:val="20"/>
        </w:rPr>
        <w:t xml:space="preserve">, </w:t>
      </w:r>
      <w:r w:rsidR="005632F5" w:rsidRPr="0005721E">
        <w:rPr>
          <w:rFonts w:asciiTheme="majorHAnsi" w:hAnsiTheme="majorHAnsi"/>
          <w:i/>
          <w:sz w:val="20"/>
          <w:szCs w:val="20"/>
        </w:rPr>
        <w:t>bo</w:t>
      </w:r>
      <w:r w:rsidR="00774459" w:rsidRPr="0005721E">
        <w:rPr>
          <w:rFonts w:asciiTheme="majorHAnsi" w:hAnsiTheme="majorHAnsi"/>
          <w:i/>
          <w:sz w:val="20"/>
          <w:szCs w:val="20"/>
        </w:rPr>
        <w:t xml:space="preserve"> w</w:t>
      </w:r>
      <w:r w:rsidR="007C0D2B" w:rsidRPr="0005721E">
        <w:rPr>
          <w:rFonts w:asciiTheme="majorHAnsi" w:hAnsiTheme="majorHAnsi"/>
          <w:i/>
          <w:sz w:val="20"/>
          <w:szCs w:val="20"/>
        </w:rPr>
        <w:t xml:space="preserve">spomaga </w:t>
      </w:r>
      <w:r w:rsidR="0085710E" w:rsidRPr="0005721E">
        <w:rPr>
          <w:rFonts w:asciiTheme="majorHAnsi" w:hAnsiTheme="majorHAnsi"/>
          <w:i/>
          <w:sz w:val="20"/>
          <w:szCs w:val="20"/>
        </w:rPr>
        <w:t xml:space="preserve">to </w:t>
      </w:r>
      <w:r w:rsidR="002F4520" w:rsidRPr="0005721E">
        <w:rPr>
          <w:rFonts w:asciiTheme="majorHAnsi" w:hAnsiTheme="majorHAnsi"/>
          <w:i/>
          <w:sz w:val="20"/>
          <w:szCs w:val="20"/>
        </w:rPr>
        <w:t xml:space="preserve">m.in. </w:t>
      </w:r>
      <w:r w:rsidR="007C0D2B" w:rsidRPr="0005721E">
        <w:rPr>
          <w:rFonts w:asciiTheme="majorHAnsi" w:hAnsiTheme="majorHAnsi"/>
          <w:i/>
          <w:sz w:val="20"/>
          <w:szCs w:val="20"/>
        </w:rPr>
        <w:t xml:space="preserve">wydzielanie śliny. </w:t>
      </w:r>
      <w:r w:rsidR="00E252F9" w:rsidRPr="0005721E">
        <w:rPr>
          <w:rFonts w:asciiTheme="majorHAnsi" w:hAnsiTheme="majorHAnsi"/>
          <w:i/>
          <w:sz w:val="20"/>
          <w:szCs w:val="20"/>
        </w:rPr>
        <w:t xml:space="preserve">Zadbajmy także, </w:t>
      </w:r>
      <w:r w:rsidRPr="0005721E">
        <w:rPr>
          <w:rFonts w:asciiTheme="majorHAnsi" w:hAnsiTheme="majorHAnsi"/>
          <w:b/>
          <w:i/>
          <w:sz w:val="20"/>
          <w:szCs w:val="20"/>
        </w:rPr>
        <w:t>że</w:t>
      </w:r>
      <w:r w:rsidR="00E252F9" w:rsidRPr="0005721E">
        <w:rPr>
          <w:rFonts w:asciiTheme="majorHAnsi" w:hAnsiTheme="majorHAnsi"/>
          <w:b/>
          <w:i/>
          <w:sz w:val="20"/>
          <w:szCs w:val="20"/>
        </w:rPr>
        <w:t xml:space="preserve">by w </w:t>
      </w:r>
      <w:r w:rsidRPr="0005721E">
        <w:rPr>
          <w:rFonts w:asciiTheme="majorHAnsi" w:hAnsiTheme="majorHAnsi"/>
          <w:b/>
          <w:i/>
          <w:sz w:val="20"/>
          <w:szCs w:val="20"/>
        </w:rPr>
        <w:t xml:space="preserve">jego </w:t>
      </w:r>
      <w:r w:rsidR="00E252F9" w:rsidRPr="0005721E">
        <w:rPr>
          <w:rFonts w:asciiTheme="majorHAnsi" w:hAnsiTheme="majorHAnsi"/>
          <w:b/>
          <w:i/>
          <w:sz w:val="20"/>
          <w:szCs w:val="20"/>
        </w:rPr>
        <w:t>kosmetyczce nie zabrakło odpowiednich przyborów</w:t>
      </w:r>
      <w:r w:rsidR="00E252F9" w:rsidRPr="0005721E">
        <w:rPr>
          <w:rFonts w:asciiTheme="majorHAnsi" w:hAnsiTheme="majorHAnsi"/>
          <w:i/>
          <w:sz w:val="20"/>
          <w:szCs w:val="20"/>
        </w:rPr>
        <w:t xml:space="preserve"> do higieny jamy ustn</w:t>
      </w:r>
      <w:r w:rsidR="0092222E" w:rsidRPr="0005721E">
        <w:rPr>
          <w:rFonts w:asciiTheme="majorHAnsi" w:hAnsiTheme="majorHAnsi"/>
          <w:i/>
          <w:sz w:val="20"/>
          <w:szCs w:val="20"/>
        </w:rPr>
        <w:t>ej.</w:t>
      </w:r>
      <w:r w:rsidR="005B66D5" w:rsidRPr="0005721E">
        <w:rPr>
          <w:rFonts w:asciiTheme="majorHAnsi" w:hAnsiTheme="majorHAnsi"/>
          <w:i/>
          <w:sz w:val="20"/>
          <w:szCs w:val="20"/>
        </w:rPr>
        <w:t xml:space="preserve"> </w:t>
      </w:r>
      <w:r w:rsidR="008306A1" w:rsidRPr="0005721E">
        <w:rPr>
          <w:rFonts w:asciiTheme="majorHAnsi" w:hAnsiTheme="majorHAnsi"/>
          <w:i/>
          <w:sz w:val="20"/>
          <w:szCs w:val="20"/>
        </w:rPr>
        <w:t>Niech będą</w:t>
      </w:r>
      <w:r w:rsidR="005B66D5" w:rsidRPr="0005721E">
        <w:rPr>
          <w:rFonts w:asciiTheme="majorHAnsi" w:hAnsiTheme="majorHAnsi"/>
          <w:i/>
          <w:sz w:val="20"/>
          <w:szCs w:val="20"/>
        </w:rPr>
        <w:t xml:space="preserve"> dla dziecka atrakcyjne, kolorowe – np. ozdobione</w:t>
      </w:r>
      <w:r w:rsidR="000246B0" w:rsidRPr="0005721E">
        <w:rPr>
          <w:rFonts w:asciiTheme="majorHAnsi" w:hAnsiTheme="majorHAnsi"/>
          <w:i/>
          <w:sz w:val="20"/>
          <w:szCs w:val="20"/>
        </w:rPr>
        <w:t xml:space="preserve"> postaciami z ulubionych bajek czy filmów, </w:t>
      </w:r>
      <w:r w:rsidR="005B66D5" w:rsidRPr="0005721E">
        <w:rPr>
          <w:rFonts w:asciiTheme="majorHAnsi" w:hAnsiTheme="majorHAnsi"/>
          <w:i/>
          <w:sz w:val="20"/>
          <w:szCs w:val="20"/>
        </w:rPr>
        <w:t xml:space="preserve">dzięki temu chętniej po nie sięgnie. </w:t>
      </w:r>
    </w:p>
    <w:p w14:paraId="57CC85BD" w14:textId="77777777" w:rsidR="00D90AD0" w:rsidRPr="0005721E" w:rsidRDefault="00D90AD0" w:rsidP="00F11512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HAnsi" w:hAnsiTheme="majorHAnsi"/>
          <w:i/>
          <w:sz w:val="20"/>
          <w:szCs w:val="20"/>
        </w:rPr>
      </w:pPr>
    </w:p>
    <w:p w14:paraId="18C8E906" w14:textId="5CAD5430" w:rsidR="006D1E8B" w:rsidRPr="0005721E" w:rsidRDefault="008306A1" w:rsidP="00F11512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</w:pPr>
      <w:r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>Dodatkowe</w:t>
      </w:r>
      <w:r w:rsidR="00CB386B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 </w:t>
      </w:r>
      <w:r w:rsidR="00E21C66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wsparcie </w:t>
      </w:r>
      <w:r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dziecięcej </w:t>
      </w:r>
      <w:r w:rsidR="0084528B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samodzielności </w:t>
      </w:r>
    </w:p>
    <w:p w14:paraId="1C9DFA6A" w14:textId="2A2AC9DD" w:rsidR="00CB386B" w:rsidRPr="0005721E" w:rsidRDefault="00CB386B" w:rsidP="003B15CA">
      <w:pPr>
        <w:pStyle w:val="Default"/>
        <w:spacing w:line="276" w:lineRule="auto"/>
        <w:jc w:val="both"/>
        <w:rPr>
          <w:rFonts w:asciiTheme="majorHAnsi" w:hAnsiTheme="majorHAnsi"/>
          <w:b/>
          <w:i/>
          <w:sz w:val="20"/>
          <w:szCs w:val="20"/>
        </w:rPr>
      </w:pP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Jak podkreśla ekspert,</w:t>
      </w:r>
      <w:r w:rsidR="00CF03E7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wyjazd nie powinien być wymówką</w:t>
      </w:r>
      <w:r w:rsidR="00BA37B5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dla dziecka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, aby przestać dbać o zęby. </w:t>
      </w:r>
      <w:r w:rsidR="00BA37B5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Jednak mając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świadomość, że bez </w:t>
      </w:r>
      <w:r w:rsidR="00AE0F39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pomocy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rodziców </w:t>
      </w:r>
      <w:r w:rsidR="005632F5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mo</w:t>
      </w:r>
      <w:r w:rsidR="00BA37B5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że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</w:t>
      </w:r>
      <w:r w:rsidR="00CF03E7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popełniać 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więcej </w:t>
      </w:r>
      <w:r w:rsidR="00CF03E7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błędów</w:t>
      </w:r>
      <w:r w:rsidR="00BA37B5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,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</w:t>
      </w:r>
      <w:r w:rsidR="0029422C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>Anita Walczak proponuje proste rozwiązanie</w:t>
      </w:r>
      <w:r w:rsidR="00BA37B5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>, będące</w:t>
      </w:r>
      <w:r w:rsidR="0029422C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 doskonałym wsparciem</w:t>
      </w:r>
      <w:r w:rsidR="00CF03E7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 nie tylko</w:t>
      </w:r>
      <w:r w:rsidR="0029422C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 </w:t>
      </w:r>
      <w:r w:rsidR="00575EF0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>na czas</w:t>
      </w:r>
      <w:r w:rsidR="0029422C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 xml:space="preserve"> </w:t>
      </w:r>
      <w:r w:rsidR="00CF03E7" w:rsidRPr="0005721E">
        <w:rPr>
          <w:rFonts w:asciiTheme="majorHAnsi" w:eastAsia="Times New Roman" w:hAnsiTheme="majorHAnsi" w:cs="Times New Roman"/>
          <w:b/>
          <w:color w:val="auto"/>
          <w:sz w:val="20"/>
          <w:szCs w:val="20"/>
          <w:lang w:eastAsia="pl-PL"/>
        </w:rPr>
        <w:t>wakacji</w:t>
      </w:r>
      <w:r w:rsidR="0029422C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– </w:t>
      </w:r>
      <w:r w:rsidR="004F4E93" w:rsidRPr="0005721E">
        <w:rPr>
          <w:rFonts w:asciiTheme="majorHAnsi" w:eastAsia="Times New Roman" w:hAnsiTheme="majorHAnsi" w:cs="Times New Roman"/>
          <w:i/>
          <w:color w:val="auto"/>
          <w:sz w:val="20"/>
          <w:szCs w:val="20"/>
          <w:lang w:eastAsia="pl-PL"/>
        </w:rPr>
        <w:t>Jeśli chcemy dodatkowo wspomóc ochronę</w:t>
      </w:r>
      <w:r w:rsidR="004F4E93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</w:t>
      </w:r>
      <w:r w:rsidR="004F4E93" w:rsidRPr="0005721E">
        <w:rPr>
          <w:rFonts w:asciiTheme="majorHAnsi" w:eastAsia="Times New Roman" w:hAnsiTheme="majorHAnsi" w:cs="Times New Roman"/>
          <w:i/>
          <w:color w:val="auto"/>
          <w:sz w:val="20"/>
          <w:szCs w:val="20"/>
          <w:lang w:eastAsia="pl-PL"/>
        </w:rPr>
        <w:lastRenderedPageBreak/>
        <w:t>zębów dziecka</w:t>
      </w:r>
      <w:r w:rsidR="0029422C" w:rsidRPr="0005721E">
        <w:rPr>
          <w:rFonts w:asciiTheme="majorHAnsi" w:hAnsiTheme="majorHAnsi"/>
          <w:i/>
          <w:sz w:val="20"/>
          <w:szCs w:val="20"/>
        </w:rPr>
        <w:t xml:space="preserve">, </w:t>
      </w:r>
      <w:r w:rsidR="00923C1D" w:rsidRPr="0005721E">
        <w:rPr>
          <w:rFonts w:asciiTheme="majorHAnsi" w:hAnsiTheme="majorHAnsi"/>
          <w:b/>
          <w:i/>
          <w:sz w:val="20"/>
          <w:szCs w:val="20"/>
        </w:rPr>
        <w:t>to warto</w:t>
      </w:r>
      <w:r w:rsidRPr="0005721E">
        <w:rPr>
          <w:rFonts w:asciiTheme="majorHAnsi" w:hAnsiTheme="majorHAnsi"/>
          <w:b/>
          <w:i/>
          <w:sz w:val="20"/>
          <w:szCs w:val="20"/>
        </w:rPr>
        <w:t>, aby w plecaku</w:t>
      </w:r>
      <w:r w:rsidR="00575EF0" w:rsidRPr="0005721E">
        <w:rPr>
          <w:rFonts w:asciiTheme="majorHAnsi" w:hAnsiTheme="majorHAnsi"/>
          <w:b/>
          <w:i/>
          <w:sz w:val="20"/>
          <w:szCs w:val="20"/>
        </w:rPr>
        <w:t xml:space="preserve"> podróżnym</w:t>
      </w:r>
      <w:r w:rsidRPr="0005721E">
        <w:rPr>
          <w:rFonts w:asciiTheme="majorHAnsi" w:hAnsiTheme="majorHAnsi"/>
          <w:b/>
          <w:i/>
          <w:sz w:val="20"/>
          <w:szCs w:val="20"/>
        </w:rPr>
        <w:t xml:space="preserve"> znalazło się opakowanie </w:t>
      </w:r>
      <w:r w:rsidR="00471E94" w:rsidRPr="0005721E">
        <w:rPr>
          <w:rFonts w:asciiTheme="majorHAnsi" w:hAnsiTheme="majorHAnsi"/>
          <w:b/>
          <w:i/>
          <w:sz w:val="20"/>
          <w:szCs w:val="20"/>
        </w:rPr>
        <w:t xml:space="preserve">pastylek zawierających </w:t>
      </w:r>
      <w:r w:rsidRPr="0005721E">
        <w:rPr>
          <w:rFonts w:asciiTheme="majorHAnsi" w:hAnsiTheme="majorHAnsi"/>
          <w:b/>
          <w:i/>
          <w:sz w:val="20"/>
          <w:szCs w:val="20"/>
        </w:rPr>
        <w:t xml:space="preserve">szczep bakterii </w:t>
      </w:r>
      <w:proofErr w:type="spellStart"/>
      <w:r w:rsidRPr="0005721E">
        <w:rPr>
          <w:rFonts w:asciiTheme="majorHAnsi" w:hAnsiTheme="majorHAnsi"/>
          <w:b/>
          <w:i/>
          <w:sz w:val="20"/>
          <w:szCs w:val="20"/>
        </w:rPr>
        <w:t>Streptococcus</w:t>
      </w:r>
      <w:proofErr w:type="spellEnd"/>
      <w:r w:rsidRPr="0005721E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05721E">
        <w:rPr>
          <w:rFonts w:asciiTheme="majorHAnsi" w:hAnsiTheme="majorHAnsi"/>
          <w:b/>
          <w:i/>
          <w:sz w:val="20"/>
          <w:szCs w:val="20"/>
        </w:rPr>
        <w:t>salivarius</w:t>
      </w:r>
      <w:proofErr w:type="spellEnd"/>
      <w:r w:rsidRPr="0005721E">
        <w:rPr>
          <w:rFonts w:asciiTheme="majorHAnsi" w:hAnsiTheme="majorHAnsi"/>
          <w:b/>
          <w:i/>
          <w:sz w:val="20"/>
          <w:szCs w:val="20"/>
        </w:rPr>
        <w:t xml:space="preserve"> M18.</w:t>
      </w:r>
      <w:r w:rsidRPr="0005721E">
        <w:rPr>
          <w:rFonts w:asciiTheme="majorHAnsi" w:hAnsiTheme="majorHAnsi"/>
          <w:i/>
          <w:sz w:val="20"/>
          <w:szCs w:val="20"/>
        </w:rPr>
        <w:t xml:space="preserve"> Skuteczność </w:t>
      </w:r>
      <w:r w:rsidR="004F4E93" w:rsidRPr="0005721E">
        <w:rPr>
          <w:rFonts w:asciiTheme="majorHAnsi" w:hAnsiTheme="majorHAnsi"/>
          <w:i/>
          <w:sz w:val="20"/>
          <w:szCs w:val="20"/>
        </w:rPr>
        <w:t xml:space="preserve">działania </w:t>
      </w:r>
      <w:r w:rsidR="00E21C66" w:rsidRPr="0005721E">
        <w:rPr>
          <w:rFonts w:asciiTheme="majorHAnsi" w:hAnsiTheme="majorHAnsi"/>
          <w:i/>
          <w:sz w:val="20"/>
          <w:szCs w:val="20"/>
        </w:rPr>
        <w:t xml:space="preserve">tego szczepu </w:t>
      </w:r>
      <w:r w:rsidRPr="0005721E">
        <w:rPr>
          <w:rFonts w:asciiTheme="majorHAnsi" w:hAnsiTheme="majorHAnsi"/>
          <w:i/>
          <w:sz w:val="20"/>
          <w:szCs w:val="20"/>
        </w:rPr>
        <w:t>potwierdzają badania naukowe.</w:t>
      </w:r>
      <w:r w:rsidRPr="0005721E">
        <w:rPr>
          <w:rStyle w:val="Odwoanieprzypisudolnego"/>
          <w:rFonts w:asciiTheme="majorHAnsi" w:hAnsiTheme="majorHAnsi"/>
          <w:i/>
          <w:sz w:val="20"/>
          <w:szCs w:val="20"/>
        </w:rPr>
        <w:footnoteReference w:id="3"/>
      </w:r>
      <w:r w:rsidRPr="0005721E">
        <w:rPr>
          <w:rFonts w:asciiTheme="majorHAnsi" w:hAnsiTheme="majorHAnsi"/>
          <w:i/>
          <w:sz w:val="20"/>
          <w:szCs w:val="20"/>
        </w:rPr>
        <w:t xml:space="preserve"> Wykazano </w:t>
      </w:r>
      <w:r w:rsidR="000B4B03" w:rsidRPr="0005721E">
        <w:rPr>
          <w:rFonts w:asciiTheme="majorHAnsi" w:hAnsiTheme="majorHAnsi"/>
          <w:i/>
          <w:sz w:val="20"/>
          <w:szCs w:val="20"/>
        </w:rPr>
        <w:br/>
      </w:r>
      <w:r w:rsidRPr="0005721E">
        <w:rPr>
          <w:rFonts w:asciiTheme="majorHAnsi" w:hAnsiTheme="majorHAnsi"/>
          <w:i/>
          <w:sz w:val="20"/>
          <w:szCs w:val="20"/>
        </w:rPr>
        <w:t xml:space="preserve">m. in., że </w:t>
      </w:r>
      <w:r w:rsidRPr="0005721E">
        <w:rPr>
          <w:rFonts w:asciiTheme="majorHAnsi" w:hAnsiTheme="majorHAnsi"/>
          <w:b/>
          <w:i/>
          <w:sz w:val="20"/>
          <w:szCs w:val="20"/>
        </w:rPr>
        <w:t xml:space="preserve">kolonizując w nocy jamę ustną </w:t>
      </w:r>
      <w:r w:rsidR="00E21C66" w:rsidRPr="0005721E">
        <w:rPr>
          <w:rFonts w:asciiTheme="majorHAnsi" w:hAnsiTheme="majorHAnsi"/>
          <w:b/>
          <w:i/>
          <w:sz w:val="20"/>
          <w:szCs w:val="20"/>
        </w:rPr>
        <w:t xml:space="preserve">może </w:t>
      </w:r>
      <w:r w:rsidR="00BA37B5" w:rsidRPr="0005721E">
        <w:rPr>
          <w:rFonts w:asciiTheme="majorHAnsi" w:hAnsiTheme="majorHAnsi"/>
          <w:b/>
          <w:i/>
          <w:sz w:val="20"/>
          <w:szCs w:val="20"/>
        </w:rPr>
        <w:t xml:space="preserve">on </w:t>
      </w:r>
      <w:r w:rsidR="00E21C66" w:rsidRPr="0005721E">
        <w:rPr>
          <w:rFonts w:asciiTheme="majorHAnsi" w:hAnsiTheme="majorHAnsi"/>
          <w:b/>
          <w:i/>
          <w:sz w:val="20"/>
          <w:szCs w:val="20"/>
        </w:rPr>
        <w:t xml:space="preserve">pomóc zredukować płytkę nazębną nawet o 50%, a także </w:t>
      </w:r>
      <w:r w:rsidR="00924EBA" w:rsidRPr="0005721E">
        <w:rPr>
          <w:rFonts w:asciiTheme="majorHAnsi" w:hAnsiTheme="majorHAnsi"/>
          <w:b/>
          <w:i/>
          <w:sz w:val="20"/>
          <w:szCs w:val="20"/>
        </w:rPr>
        <w:t xml:space="preserve">nawet ponad 3-krotnie </w:t>
      </w:r>
      <w:r w:rsidRPr="0005721E">
        <w:rPr>
          <w:rFonts w:asciiTheme="majorHAnsi" w:hAnsiTheme="majorHAnsi"/>
          <w:b/>
          <w:i/>
          <w:sz w:val="20"/>
          <w:szCs w:val="20"/>
        </w:rPr>
        <w:t>zwiększ</w:t>
      </w:r>
      <w:r w:rsidR="00E21C66" w:rsidRPr="0005721E">
        <w:rPr>
          <w:rFonts w:asciiTheme="majorHAnsi" w:hAnsiTheme="majorHAnsi"/>
          <w:b/>
          <w:i/>
          <w:sz w:val="20"/>
          <w:szCs w:val="20"/>
        </w:rPr>
        <w:t>yć szansę na uniknięcie nowych ubytków</w:t>
      </w:r>
      <w:r w:rsidRPr="0005721E">
        <w:rPr>
          <w:rFonts w:asciiTheme="majorHAnsi" w:hAnsiTheme="majorHAnsi"/>
          <w:b/>
          <w:i/>
          <w:sz w:val="20"/>
          <w:szCs w:val="20"/>
        </w:rPr>
        <w:t>.</w:t>
      </w:r>
      <w:r w:rsidRPr="0005721E">
        <w:rPr>
          <w:rStyle w:val="Odwoanieprzypisudolnego"/>
          <w:rFonts w:asciiTheme="majorHAnsi" w:hAnsiTheme="majorHAnsi"/>
          <w:b/>
          <w:i/>
          <w:sz w:val="20"/>
          <w:szCs w:val="20"/>
        </w:rPr>
        <w:footnoteReference w:id="4"/>
      </w:r>
    </w:p>
    <w:p w14:paraId="0265F613" w14:textId="77777777" w:rsidR="00CB386B" w:rsidRPr="0005721E" w:rsidRDefault="00CB386B" w:rsidP="00F11512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</w:pPr>
    </w:p>
    <w:p w14:paraId="12A0FB6A" w14:textId="438B79C8" w:rsidR="006D1E8B" w:rsidRPr="0005721E" w:rsidRDefault="006D1E8B" w:rsidP="00F11512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Jedynym </w:t>
      </w:r>
      <w:r w:rsidR="00E21C66"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produktem </w:t>
      </w:r>
      <w:r w:rsidRPr="0005721E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na rynku, który zawiera wspomniany przez eksperta dobroczynny szczep </w:t>
      </w:r>
      <w:proofErr w:type="spellStart"/>
      <w:r w:rsidRPr="0005721E">
        <w:rPr>
          <w:rFonts w:asciiTheme="majorHAnsi" w:hAnsiTheme="majorHAnsi"/>
          <w:i/>
          <w:sz w:val="20"/>
          <w:szCs w:val="20"/>
        </w:rPr>
        <w:t>Streptococcus</w:t>
      </w:r>
      <w:proofErr w:type="spellEnd"/>
      <w:r w:rsidRPr="0005721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05721E">
        <w:rPr>
          <w:rFonts w:asciiTheme="majorHAnsi" w:hAnsiTheme="majorHAnsi"/>
          <w:i/>
          <w:sz w:val="20"/>
          <w:szCs w:val="20"/>
        </w:rPr>
        <w:t>salivarius</w:t>
      </w:r>
      <w:proofErr w:type="spellEnd"/>
      <w:r w:rsidRPr="0005721E">
        <w:rPr>
          <w:rFonts w:asciiTheme="majorHAnsi" w:hAnsiTheme="majorHAnsi"/>
          <w:i/>
          <w:sz w:val="20"/>
          <w:szCs w:val="20"/>
        </w:rPr>
        <w:t xml:space="preserve"> M18 </w:t>
      </w:r>
      <w:r w:rsidRPr="0005721E">
        <w:rPr>
          <w:rFonts w:asciiTheme="majorHAnsi" w:hAnsiTheme="majorHAnsi"/>
          <w:sz w:val="20"/>
          <w:szCs w:val="20"/>
        </w:rPr>
        <w:t xml:space="preserve">jest </w:t>
      </w:r>
      <w:proofErr w:type="spellStart"/>
      <w:r w:rsidRPr="0005721E">
        <w:rPr>
          <w:rFonts w:asciiTheme="majorHAnsi" w:hAnsiTheme="majorHAnsi"/>
          <w:sz w:val="20"/>
          <w:szCs w:val="20"/>
        </w:rPr>
        <w:t>Dentisal</w:t>
      </w:r>
      <w:proofErr w:type="spellEnd"/>
      <w:r w:rsidRPr="0005721E">
        <w:rPr>
          <w:rFonts w:asciiTheme="majorHAnsi" w:hAnsiTheme="majorHAnsi"/>
          <w:sz w:val="20"/>
          <w:szCs w:val="20"/>
        </w:rPr>
        <w:t xml:space="preserve">. </w:t>
      </w:r>
      <w:r w:rsidR="00DA64F0" w:rsidRPr="0005721E">
        <w:rPr>
          <w:rFonts w:asciiTheme="majorHAnsi" w:hAnsiTheme="majorHAnsi"/>
          <w:sz w:val="20"/>
          <w:szCs w:val="20"/>
        </w:rPr>
        <w:t>To suplement diety, przeznaczony dl</w:t>
      </w:r>
      <w:r w:rsidR="00DA64F0" w:rsidRPr="0005721E">
        <w:rPr>
          <w:sz w:val="20"/>
          <w:szCs w:val="20"/>
        </w:rPr>
        <w:t xml:space="preserve">a wszystkich dzieci powyżej 3. roku życia </w:t>
      </w:r>
      <w:r w:rsidR="00924EBA" w:rsidRPr="0005721E">
        <w:rPr>
          <w:sz w:val="20"/>
          <w:szCs w:val="20"/>
        </w:rPr>
        <w:t>oraz osób</w:t>
      </w:r>
      <w:r w:rsidR="00DA64F0" w:rsidRPr="0005721E">
        <w:rPr>
          <w:sz w:val="20"/>
          <w:szCs w:val="20"/>
        </w:rPr>
        <w:t xml:space="preserve"> dorosłych, w celu uzupełnienia codziennej higieny jamy ustnej.</w:t>
      </w:r>
      <w:r w:rsidR="00DA64F0" w:rsidRPr="0005721E">
        <w:rPr>
          <w:rFonts w:asciiTheme="majorHAnsi" w:hAnsiTheme="majorHAnsi"/>
          <w:sz w:val="20"/>
          <w:szCs w:val="20"/>
        </w:rPr>
        <w:t xml:space="preserve"> </w:t>
      </w:r>
      <w:r w:rsidR="00E21C66" w:rsidRPr="0005721E">
        <w:rPr>
          <w:rFonts w:asciiTheme="majorHAnsi" w:hAnsiTheme="majorHAnsi"/>
          <w:sz w:val="20"/>
          <w:szCs w:val="20"/>
        </w:rPr>
        <w:t xml:space="preserve">Jego </w:t>
      </w:r>
      <w:r w:rsidR="00E21C66" w:rsidRPr="0005721E">
        <w:rPr>
          <w:rFonts w:asciiTheme="majorHAnsi" w:hAnsiTheme="majorHAnsi"/>
          <w:b/>
          <w:sz w:val="20"/>
          <w:szCs w:val="20"/>
        </w:rPr>
        <w:t>zastosowanie jest bardzo proste</w:t>
      </w:r>
      <w:r w:rsidR="00E21C66" w:rsidRPr="0005721E">
        <w:rPr>
          <w:rFonts w:asciiTheme="majorHAnsi" w:hAnsiTheme="majorHAnsi"/>
          <w:sz w:val="20"/>
          <w:szCs w:val="20"/>
        </w:rPr>
        <w:t xml:space="preserve"> – wystarczy, aby dziecko </w:t>
      </w:r>
      <w:r w:rsidR="00E21C66" w:rsidRPr="0005721E">
        <w:rPr>
          <w:rFonts w:asciiTheme="majorHAnsi" w:hAnsiTheme="majorHAnsi"/>
          <w:b/>
          <w:sz w:val="20"/>
          <w:szCs w:val="20"/>
        </w:rPr>
        <w:t>przed snem, po wieczornym umyciu zębów</w:t>
      </w:r>
      <w:r w:rsidR="00CF03E7" w:rsidRPr="0005721E">
        <w:rPr>
          <w:rFonts w:asciiTheme="majorHAnsi" w:hAnsiTheme="majorHAnsi"/>
          <w:b/>
          <w:sz w:val="20"/>
          <w:szCs w:val="20"/>
        </w:rPr>
        <w:t>,</w:t>
      </w:r>
      <w:r w:rsidR="00E21C66" w:rsidRPr="0005721E">
        <w:rPr>
          <w:rFonts w:asciiTheme="majorHAnsi" w:hAnsiTheme="majorHAnsi"/>
          <w:b/>
          <w:sz w:val="20"/>
          <w:szCs w:val="20"/>
        </w:rPr>
        <w:t xml:space="preserve"> ssało </w:t>
      </w:r>
      <w:r w:rsidR="00AE0F39" w:rsidRPr="0005721E">
        <w:rPr>
          <w:rFonts w:asciiTheme="majorHAnsi" w:hAnsiTheme="majorHAnsi"/>
          <w:b/>
          <w:sz w:val="20"/>
          <w:szCs w:val="20"/>
        </w:rPr>
        <w:t xml:space="preserve">przez ok. 5 min </w:t>
      </w:r>
      <w:r w:rsidR="00E21C66" w:rsidRPr="0005721E">
        <w:rPr>
          <w:rFonts w:asciiTheme="majorHAnsi" w:hAnsiTheme="majorHAnsi"/>
          <w:b/>
          <w:sz w:val="20"/>
          <w:szCs w:val="20"/>
        </w:rPr>
        <w:t>pastylkę</w:t>
      </w:r>
      <w:r w:rsidR="00E21C66" w:rsidRPr="0005721E">
        <w:rPr>
          <w:rFonts w:asciiTheme="majorHAnsi" w:hAnsiTheme="majorHAnsi"/>
          <w:sz w:val="20"/>
          <w:szCs w:val="20"/>
        </w:rPr>
        <w:t xml:space="preserve"> preparatu</w:t>
      </w:r>
      <w:r w:rsidR="00AE0F39" w:rsidRPr="0005721E">
        <w:rPr>
          <w:rFonts w:asciiTheme="majorHAnsi" w:hAnsiTheme="majorHAnsi"/>
          <w:sz w:val="20"/>
          <w:szCs w:val="20"/>
        </w:rPr>
        <w:t>, która ma lubiany, truskawkowy smak.</w:t>
      </w:r>
      <w:r w:rsidR="00E21C66" w:rsidRPr="0005721E">
        <w:rPr>
          <w:rFonts w:asciiTheme="majorHAnsi" w:hAnsiTheme="majorHAnsi"/>
          <w:sz w:val="20"/>
          <w:szCs w:val="20"/>
        </w:rPr>
        <w:t xml:space="preserve"> Ważne też, by potem już nic nie jadło ani nie piło. </w:t>
      </w:r>
      <w:r w:rsidR="00E21C66" w:rsidRPr="0005721E">
        <w:rPr>
          <w:rFonts w:asciiTheme="majorHAnsi" w:hAnsiTheme="majorHAnsi"/>
          <w:b/>
          <w:sz w:val="20"/>
          <w:szCs w:val="20"/>
        </w:rPr>
        <w:t xml:space="preserve">W ten prosty sposób dobroczynny szczep będzie </w:t>
      </w:r>
      <w:r w:rsidR="00AE0F39" w:rsidRPr="0005721E">
        <w:rPr>
          <w:rFonts w:asciiTheme="majorHAnsi" w:hAnsiTheme="majorHAnsi"/>
          <w:b/>
          <w:sz w:val="20"/>
          <w:szCs w:val="20"/>
        </w:rPr>
        <w:t>mógł skolonizować skutecznie jamę ustną dziecka</w:t>
      </w:r>
      <w:r w:rsidR="003958D3" w:rsidRPr="0005721E">
        <w:rPr>
          <w:rFonts w:asciiTheme="majorHAnsi" w:hAnsiTheme="majorHAnsi"/>
          <w:b/>
          <w:sz w:val="20"/>
          <w:szCs w:val="20"/>
        </w:rPr>
        <w:t>, podczas gdy nasza pociecha będzie odpoczywać po pełnym atrakcji dniu.</w:t>
      </w:r>
    </w:p>
    <w:p w14:paraId="58675684" w14:textId="0C91F8B7" w:rsidR="00CB386B" w:rsidRPr="0005721E" w:rsidRDefault="00CB386B" w:rsidP="00F11512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</w:pPr>
    </w:p>
    <w:p w14:paraId="56FF4DAF" w14:textId="1B541E2C" w:rsidR="00AA61F0" w:rsidRPr="0005721E" w:rsidRDefault="00AA61F0" w:rsidP="00F11512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</w:pPr>
    </w:p>
    <w:p w14:paraId="05165189" w14:textId="77777777" w:rsidR="00AA61F0" w:rsidRPr="0005721E" w:rsidRDefault="00AA61F0" w:rsidP="00F11512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</w:pPr>
    </w:p>
    <w:p w14:paraId="301107BE" w14:textId="77777777" w:rsidR="009A683D" w:rsidRPr="0005721E" w:rsidRDefault="009A683D" w:rsidP="00F11512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20"/>
          <w:szCs w:val="20"/>
        </w:rPr>
      </w:pPr>
    </w:p>
    <w:p w14:paraId="7DF65332" w14:textId="49A84573" w:rsidR="00EC529D" w:rsidRPr="0005721E" w:rsidRDefault="009A683D" w:rsidP="009A683D">
      <w:pPr>
        <w:rPr>
          <w:rFonts w:ascii="Calibri" w:eastAsia="Times New Roman" w:hAnsi="Calibri" w:cs="Times New Roman"/>
          <w:color w:val="auto"/>
          <w:sz w:val="20"/>
          <w:szCs w:val="20"/>
          <w:lang w:val="pl-PL"/>
        </w:rPr>
      </w:pPr>
      <w:bookmarkStart w:id="2" w:name="_Hlk511297828"/>
      <w:proofErr w:type="spellStart"/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>Dentisal</w:t>
      </w:r>
      <w:proofErr w:type="spellEnd"/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 xml:space="preserve"> zawiera szczep </w:t>
      </w:r>
      <w:proofErr w:type="spellStart"/>
      <w:r w:rsidRPr="0005721E">
        <w:rPr>
          <w:rFonts w:ascii="Calibri" w:eastAsia="Times New Roman" w:hAnsi="Calibri" w:cs="Times New Roman"/>
          <w:i/>
          <w:color w:val="auto"/>
          <w:sz w:val="20"/>
          <w:szCs w:val="20"/>
          <w:lang w:val="pl-PL"/>
        </w:rPr>
        <w:t>Streptococcus</w:t>
      </w:r>
      <w:proofErr w:type="spellEnd"/>
      <w:r w:rsidRPr="0005721E">
        <w:rPr>
          <w:rFonts w:ascii="Calibri" w:eastAsia="Times New Roman" w:hAnsi="Calibri" w:cs="Times New Roman"/>
          <w:i/>
          <w:color w:val="auto"/>
          <w:sz w:val="20"/>
          <w:szCs w:val="20"/>
          <w:lang w:val="pl-PL"/>
        </w:rPr>
        <w:t xml:space="preserve"> </w:t>
      </w:r>
      <w:proofErr w:type="spellStart"/>
      <w:r w:rsidRPr="0005721E">
        <w:rPr>
          <w:rFonts w:ascii="Calibri" w:eastAsia="Times New Roman" w:hAnsi="Calibri" w:cs="Times New Roman"/>
          <w:i/>
          <w:color w:val="auto"/>
          <w:sz w:val="20"/>
          <w:szCs w:val="20"/>
          <w:lang w:val="pl-PL"/>
        </w:rPr>
        <w:t>salivarius</w:t>
      </w:r>
      <w:proofErr w:type="spellEnd"/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 xml:space="preserve"> M18 oraz witaminę D.</w:t>
      </w:r>
    </w:p>
    <w:p w14:paraId="1862C2AB" w14:textId="6DE2A01E" w:rsidR="009A683D" w:rsidRPr="0005721E" w:rsidRDefault="009A683D" w:rsidP="009A683D">
      <w:pPr>
        <w:rPr>
          <w:rFonts w:ascii="Calibri" w:eastAsia="Times New Roman" w:hAnsi="Calibri" w:cs="Times New Roman"/>
          <w:color w:val="auto"/>
          <w:sz w:val="20"/>
          <w:szCs w:val="20"/>
          <w:lang w:val="pl-PL"/>
        </w:rPr>
      </w:pPr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 xml:space="preserve"> </w:t>
      </w:r>
      <w:r w:rsidR="004E1343"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>*</w:t>
      </w:r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>Witamina D pomaga w utrzymaniu zdrowych zębów. Suplement</w:t>
      </w:r>
      <w:r w:rsidR="00A1706A"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>y</w:t>
      </w:r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 xml:space="preserve"> diety nie mo</w:t>
      </w:r>
      <w:r w:rsidR="00A1706A"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>gą</w:t>
      </w:r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 xml:space="preserve"> być </w:t>
      </w:r>
      <w:r w:rsidR="00B24C43"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>stosowane</w:t>
      </w:r>
      <w:r w:rsidR="003C4178"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 xml:space="preserve"> </w:t>
      </w:r>
      <w:r w:rsidRPr="0005721E">
        <w:rPr>
          <w:rFonts w:ascii="Calibri" w:eastAsia="Times New Roman" w:hAnsi="Calibri" w:cs="Times New Roman"/>
          <w:color w:val="auto"/>
          <w:sz w:val="20"/>
          <w:szCs w:val="20"/>
          <w:lang w:val="pl-PL"/>
        </w:rPr>
        <w:t>jako substytut (zamiennik) zróżnicowanej diety. Należy pamiętać, że zrównoważony sposób żywienia i zdrowy tryb życia mają istotne znaczenie.</w:t>
      </w:r>
      <w:bookmarkEnd w:id="2"/>
    </w:p>
    <w:p w14:paraId="1FD2C7E8" w14:textId="77777777" w:rsidR="00F11512" w:rsidRPr="0005721E" w:rsidRDefault="00F11512" w:rsidP="00F11512">
      <w:pPr>
        <w:pStyle w:val="Normalny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sz w:val="22"/>
          <w:szCs w:val="22"/>
        </w:rPr>
      </w:pPr>
    </w:p>
    <w:p w14:paraId="498889BA" w14:textId="77777777" w:rsidR="00AA61F0" w:rsidRPr="0005721E" w:rsidRDefault="00AA61F0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</w:pPr>
    </w:p>
    <w:p w14:paraId="44013BF7" w14:textId="77777777" w:rsidR="00AA61F0" w:rsidRPr="0005721E" w:rsidRDefault="00AA61F0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</w:pPr>
    </w:p>
    <w:p w14:paraId="4C09A76F" w14:textId="161879B1" w:rsidR="00F11512" w:rsidRPr="0005721E" w:rsidRDefault="00F11512" w:rsidP="003A1214">
      <w:pPr>
        <w:rPr>
          <w:rFonts w:asciiTheme="majorHAnsi" w:hAnsiTheme="majorHAnsi"/>
          <w:lang w:val="pl-PL"/>
        </w:rPr>
      </w:pPr>
      <w:r w:rsidRPr="0005721E">
        <w:rPr>
          <w:rFonts w:asciiTheme="majorHAnsi" w:hAnsiTheme="majorHAnsi"/>
          <w:lang w:val="pl-PL"/>
        </w:rPr>
        <w:t>Kontakt dla mediów:</w:t>
      </w:r>
    </w:p>
    <w:p w14:paraId="60B6EAA6" w14:textId="77777777" w:rsidR="00C14A0B" w:rsidRPr="0005721E" w:rsidRDefault="00C14A0B" w:rsidP="003A1214">
      <w:pPr>
        <w:rPr>
          <w:lang w:val="pl-PL"/>
        </w:rPr>
      </w:pPr>
    </w:p>
    <w:p w14:paraId="296934A7" w14:textId="5795F1C7" w:rsidR="00F11512" w:rsidRPr="0005721E" w:rsidRDefault="00C14A0B" w:rsidP="007859C7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  <w:t>PR Hub sp. z o. o.</w:t>
      </w:r>
    </w:p>
    <w:p w14:paraId="4415B0A7" w14:textId="77777777" w:rsidR="00F11512" w:rsidRPr="0005721E" w:rsidRDefault="00F11512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  <w:t>Anna Dziemidowicz, Specjalista ds. Komunikacji</w:t>
      </w:r>
    </w:p>
    <w:p w14:paraId="5D1A33EB" w14:textId="77777777" w:rsidR="00F11512" w:rsidRPr="0005721E" w:rsidRDefault="00F11512" w:rsidP="00F11512">
      <w:pPr>
        <w:pStyle w:val="Bezodstpw"/>
        <w:contextualSpacing/>
        <w:jc w:val="both"/>
        <w:rPr>
          <w:rFonts w:asciiTheme="majorHAnsi" w:hAnsiTheme="majorHAnsi" w:cstheme="majorHAnsi"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e-mail: </w:t>
      </w:r>
      <w:hyperlink r:id="rId8" w:history="1">
        <w:r w:rsidRPr="0005721E">
          <w:rPr>
            <w:rStyle w:val="Hipercze"/>
            <w:rFonts w:asciiTheme="majorHAnsi" w:hAnsiTheme="majorHAnsi" w:cstheme="majorHAnsi"/>
            <w:sz w:val="20"/>
            <w:szCs w:val="20"/>
          </w:rPr>
          <w:t>anna.dziemidowicz@prhub.eu</w:t>
        </w:r>
      </w:hyperlink>
    </w:p>
    <w:p w14:paraId="51469C68" w14:textId="77777777" w:rsidR="00F11512" w:rsidRPr="0005721E" w:rsidRDefault="00F11512" w:rsidP="00F11512">
      <w:pPr>
        <w:spacing w:line="240" w:lineRule="auto"/>
        <w:contextualSpacing/>
        <w:rPr>
          <w:rFonts w:asciiTheme="majorHAnsi" w:eastAsiaTheme="minorEastAsia" w:hAnsiTheme="majorHAnsi" w:cstheme="majorHAnsi"/>
          <w:color w:val="7F7F7F" w:themeColor="text1" w:themeTint="80"/>
          <w:sz w:val="20"/>
          <w:szCs w:val="20"/>
          <w:lang w:val="pl-PL"/>
        </w:rPr>
      </w:pPr>
      <w:r w:rsidRPr="0005721E">
        <w:rPr>
          <w:rFonts w:asciiTheme="majorHAnsi" w:eastAsiaTheme="minorEastAsia" w:hAnsiTheme="majorHAnsi" w:cstheme="majorHAnsi"/>
          <w:color w:val="7F7F7F" w:themeColor="text1" w:themeTint="80"/>
          <w:sz w:val="20"/>
          <w:szCs w:val="20"/>
          <w:lang w:val="pl-PL"/>
        </w:rPr>
        <w:t>tel. 733 000 837</w:t>
      </w:r>
    </w:p>
    <w:p w14:paraId="1CEB1A0D" w14:textId="77777777" w:rsidR="00F11512" w:rsidRPr="0005721E" w:rsidRDefault="00F11512" w:rsidP="00F11512">
      <w:pPr>
        <w:spacing w:line="240" w:lineRule="auto"/>
        <w:contextualSpacing/>
        <w:rPr>
          <w:rFonts w:asciiTheme="majorHAnsi" w:eastAsiaTheme="minorEastAsia" w:hAnsiTheme="majorHAnsi" w:cstheme="majorHAnsi"/>
          <w:color w:val="7F7F7F" w:themeColor="text1" w:themeTint="80"/>
          <w:sz w:val="16"/>
          <w:szCs w:val="16"/>
          <w:lang w:val="pl-PL"/>
        </w:rPr>
      </w:pPr>
    </w:p>
    <w:p w14:paraId="02531727" w14:textId="77777777" w:rsidR="00F11512" w:rsidRPr="0005721E" w:rsidRDefault="00F11512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</w:pPr>
      <w:proofErr w:type="spellStart"/>
      <w:r w:rsidRPr="0005721E"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  <w:t>Dentisal</w:t>
      </w:r>
      <w:proofErr w:type="spellEnd"/>
    </w:p>
    <w:p w14:paraId="48ABF002" w14:textId="77777777" w:rsidR="00F11512" w:rsidRPr="0005721E" w:rsidRDefault="00F11512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  <w:t xml:space="preserve">Dorota Liszka, Manager ds. Komunikacji Korporacyjnej </w:t>
      </w:r>
    </w:p>
    <w:p w14:paraId="07236974" w14:textId="77777777" w:rsidR="00F11512" w:rsidRPr="0005721E" w:rsidRDefault="00F11512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color w:val="7F7F7F" w:themeColor="text1" w:themeTint="80"/>
          <w:sz w:val="20"/>
          <w:szCs w:val="20"/>
        </w:rPr>
        <w:t>e-mail: d.liszka@maspex.com</w:t>
      </w:r>
    </w:p>
    <w:p w14:paraId="749140C2" w14:textId="77777777" w:rsidR="00F11512" w:rsidRPr="0005721E" w:rsidRDefault="00F11512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color w:val="7F7F7F" w:themeColor="text1" w:themeTint="80"/>
          <w:sz w:val="20"/>
          <w:szCs w:val="20"/>
        </w:rPr>
        <w:t>tel.: 33 870 82 04</w:t>
      </w:r>
    </w:p>
    <w:p w14:paraId="036E4678" w14:textId="77777777" w:rsidR="00F11512" w:rsidRPr="0005721E" w:rsidRDefault="00F11512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16"/>
          <w:szCs w:val="16"/>
        </w:rPr>
      </w:pPr>
    </w:p>
    <w:p w14:paraId="389223F7" w14:textId="77777777" w:rsidR="00F11512" w:rsidRPr="0005721E" w:rsidRDefault="00F11512" w:rsidP="00F11512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b/>
          <w:color w:val="7F7F7F" w:themeColor="text1" w:themeTint="80"/>
          <w:sz w:val="20"/>
          <w:szCs w:val="20"/>
        </w:rPr>
        <w:t xml:space="preserve">O firmie Polski Lek S.A. </w:t>
      </w:r>
    </w:p>
    <w:p w14:paraId="1500AF9C" w14:textId="63A1560E" w:rsidR="00440DFC" w:rsidRPr="0005721E" w:rsidRDefault="00F11512" w:rsidP="00DA64F0">
      <w:pPr>
        <w:pStyle w:val="Bezodstpw"/>
        <w:spacing w:after="100" w:afterAutospacing="1" w:line="276" w:lineRule="auto"/>
        <w:contextualSpacing/>
        <w:jc w:val="both"/>
        <w:rPr>
          <w:rFonts w:asciiTheme="majorHAnsi" w:hAnsiTheme="majorHAnsi" w:cstheme="majorHAnsi"/>
          <w:color w:val="7F7F7F" w:themeColor="text1" w:themeTint="80"/>
          <w:sz w:val="20"/>
          <w:szCs w:val="20"/>
        </w:rPr>
      </w:pPr>
      <w:r w:rsidRPr="0005721E">
        <w:rPr>
          <w:rFonts w:asciiTheme="majorHAnsi" w:hAnsiTheme="majorHAnsi" w:cstheme="majorHAnsi"/>
          <w:color w:val="7F7F7F" w:themeColor="text1" w:themeTint="80"/>
          <w:sz w:val="20"/>
          <w:szCs w:val="20"/>
        </w:rPr>
        <w:t>Polski Lek S.A. – to firma obecna na rynku od 18 lat. Specjalizuje się w dostarczaniu innowacyjnych produktów przeznaczonych dla najbardziej wrażliwych grup konsumentów takich jak kobiety w ciąży, niemowlęta i dzieci. Spełnia ona najwyższe światowe standardy w zakresie wytwarzania i zarządzania jakością, które dają gwarancję najwyższej jakości surowców. Produkty firmy zostały opracowane na podstawie badań naukowych i przy wsparciu najlepszych specjalistów.</w:t>
      </w:r>
      <w:bookmarkEnd w:id="0"/>
      <w:bookmarkEnd w:id="1"/>
    </w:p>
    <w:sectPr w:rsidR="00440DFC" w:rsidRPr="0005721E" w:rsidSect="003E2517">
      <w:headerReference w:type="default" r:id="rId9"/>
      <w:pgSz w:w="11900" w:h="16840"/>
      <w:pgMar w:top="207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A9E9B" w14:textId="77777777" w:rsidR="004368E4" w:rsidRDefault="004368E4" w:rsidP="00F11512">
      <w:pPr>
        <w:spacing w:line="240" w:lineRule="auto"/>
      </w:pPr>
      <w:r>
        <w:separator/>
      </w:r>
    </w:p>
  </w:endnote>
  <w:endnote w:type="continuationSeparator" w:id="0">
    <w:p w14:paraId="3D27E1D6" w14:textId="77777777" w:rsidR="004368E4" w:rsidRDefault="004368E4" w:rsidP="00F11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AD5A" w14:textId="77777777" w:rsidR="004368E4" w:rsidRDefault="004368E4" w:rsidP="00F11512">
      <w:pPr>
        <w:spacing w:line="240" w:lineRule="auto"/>
      </w:pPr>
      <w:r>
        <w:separator/>
      </w:r>
    </w:p>
  </w:footnote>
  <w:footnote w:type="continuationSeparator" w:id="0">
    <w:p w14:paraId="34A8E28F" w14:textId="77777777" w:rsidR="004368E4" w:rsidRDefault="004368E4" w:rsidP="00F11512">
      <w:pPr>
        <w:spacing w:line="240" w:lineRule="auto"/>
      </w:pPr>
      <w:r>
        <w:continuationSeparator/>
      </w:r>
    </w:p>
  </w:footnote>
  <w:footnote w:id="1">
    <w:p w14:paraId="34582060" w14:textId="77777777" w:rsidR="00914DB9" w:rsidRPr="008306A1" w:rsidRDefault="00914DB9" w:rsidP="00914DB9">
      <w:pPr>
        <w:pStyle w:val="Tekstprzypisudolnego"/>
        <w:rPr>
          <w:rFonts w:asciiTheme="minorHAnsi" w:hAnsiTheme="minorHAnsi" w:cstheme="majorHAnsi"/>
          <w:sz w:val="16"/>
          <w:szCs w:val="16"/>
          <w:lang w:val="pl-PL"/>
        </w:rPr>
      </w:pPr>
      <w:r w:rsidRPr="008306A1">
        <w:rPr>
          <w:rStyle w:val="Odwoanieprzypisudolnego"/>
          <w:rFonts w:asciiTheme="minorHAnsi" w:hAnsiTheme="minorHAnsi" w:cstheme="majorHAnsi"/>
          <w:sz w:val="16"/>
          <w:szCs w:val="16"/>
        </w:rPr>
        <w:footnoteRef/>
      </w:r>
      <w:r w:rsidRPr="008306A1">
        <w:rPr>
          <w:rFonts w:asciiTheme="minorHAnsi" w:hAnsiTheme="minorHAnsi" w:cstheme="majorHAnsi"/>
          <w:sz w:val="16"/>
          <w:szCs w:val="16"/>
        </w:rPr>
        <w:t xml:space="preserve"> Badanie wiedzy mam na temat higieny jamy ustnej u dzieci, przeprowadzone przez IQS Sp. z o. o. Dla marki </w:t>
      </w:r>
      <w:proofErr w:type="spellStart"/>
      <w:r w:rsidRPr="008306A1">
        <w:rPr>
          <w:rFonts w:asciiTheme="minorHAnsi" w:hAnsiTheme="minorHAnsi" w:cstheme="majorHAnsi"/>
          <w:sz w:val="16"/>
          <w:szCs w:val="16"/>
        </w:rPr>
        <w:t>Dentisal</w:t>
      </w:r>
      <w:proofErr w:type="spellEnd"/>
      <w:r w:rsidRPr="008306A1">
        <w:rPr>
          <w:rFonts w:asciiTheme="minorHAnsi" w:hAnsiTheme="minorHAnsi" w:cstheme="majorHAnsi"/>
          <w:sz w:val="16"/>
          <w:szCs w:val="16"/>
        </w:rPr>
        <w:t>, metoda ilościowa CAWI, próba N = 200</w:t>
      </w:r>
    </w:p>
  </w:footnote>
  <w:footnote w:id="2">
    <w:p w14:paraId="336D235F" w14:textId="14D62818" w:rsidR="009D110F" w:rsidRPr="009D110F" w:rsidRDefault="009D110F">
      <w:pPr>
        <w:pStyle w:val="Tekstprzypisudolnego"/>
        <w:rPr>
          <w:rFonts w:asciiTheme="majorHAnsi" w:hAnsiTheme="majorHAnsi"/>
          <w:sz w:val="16"/>
          <w:szCs w:val="16"/>
        </w:rPr>
      </w:pPr>
      <w:r w:rsidRPr="009D110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9D110F">
        <w:rPr>
          <w:rFonts w:asciiTheme="majorHAnsi" w:hAnsiTheme="majorHAnsi"/>
          <w:sz w:val="16"/>
          <w:szCs w:val="16"/>
        </w:rPr>
        <w:t xml:space="preserve"> Ibidem</w:t>
      </w:r>
    </w:p>
  </w:footnote>
  <w:footnote w:id="3">
    <w:p w14:paraId="739C813C" w14:textId="77777777" w:rsidR="00CB386B" w:rsidRPr="008306A1" w:rsidRDefault="00CB386B" w:rsidP="00637F8A">
      <w:pPr>
        <w:pStyle w:val="Tekstprzypisudolnego"/>
        <w:jc w:val="both"/>
        <w:rPr>
          <w:rFonts w:asciiTheme="majorHAnsi" w:hAnsiTheme="majorHAnsi"/>
          <w:sz w:val="16"/>
          <w:szCs w:val="16"/>
          <w:lang w:val="en-US"/>
        </w:rPr>
      </w:pPr>
      <w:r w:rsidRPr="008306A1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306A1">
        <w:rPr>
          <w:rFonts w:asciiTheme="majorHAnsi" w:hAnsiTheme="majorHAnsi"/>
          <w:sz w:val="16"/>
          <w:szCs w:val="16"/>
        </w:rPr>
        <w:t xml:space="preserve"> </w:t>
      </w:r>
      <w:r w:rsidRPr="008306A1">
        <w:rPr>
          <w:rFonts w:asciiTheme="majorHAnsi" w:hAnsiTheme="majorHAnsi" w:cstheme="majorHAnsi"/>
          <w:sz w:val="16"/>
          <w:szCs w:val="16"/>
          <w:lang w:val="pl-PL"/>
        </w:rPr>
        <w:t xml:space="preserve">Di 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pl-PL"/>
        </w:rPr>
        <w:t>Pierro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pl-PL"/>
        </w:rPr>
        <w:t xml:space="preserve"> F. i 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pl-PL"/>
        </w:rPr>
        <w:t>wsp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pl-PL"/>
        </w:rPr>
        <w:t xml:space="preserve">. </w:t>
      </w:r>
      <w:r w:rsidRPr="008306A1">
        <w:rPr>
          <w:rFonts w:asciiTheme="majorHAnsi" w:hAnsiTheme="majorHAnsi" w:cstheme="majorHAnsi"/>
          <w:sz w:val="16"/>
          <w:szCs w:val="16"/>
          <w:lang w:val="en-US"/>
        </w:rPr>
        <w:t xml:space="preserve">Clinical, Cosmetic and Investigational Dentistry 2015; 7: 107-113.; Burton J. 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en-US"/>
        </w:rPr>
        <w:t>i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en-US"/>
        </w:rPr>
        <w:t xml:space="preserve"> esp. PLOS ONE June 2013. Volume 8, Issue 6.; 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en-US"/>
        </w:rPr>
        <w:t>Scariya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en-US"/>
        </w:rPr>
        <w:t xml:space="preserve"> L. 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en-US"/>
        </w:rPr>
        <w:t>i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en-US"/>
        </w:rPr>
        <w:t> 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en-US"/>
        </w:rPr>
        <w:t>wsp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en-US"/>
        </w:rPr>
        <w:t xml:space="preserve">. Int J Pharm Bio Sci 2015 Jan; 6(1): (P) 242-250.; Burton J. 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en-US"/>
        </w:rPr>
        <w:t>i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en-US"/>
        </w:rPr>
        <w:t> </w:t>
      </w:r>
      <w:proofErr w:type="spellStart"/>
      <w:r w:rsidRPr="008306A1">
        <w:rPr>
          <w:rFonts w:asciiTheme="majorHAnsi" w:hAnsiTheme="majorHAnsi" w:cstheme="majorHAnsi"/>
          <w:sz w:val="16"/>
          <w:szCs w:val="16"/>
          <w:lang w:val="en-US"/>
        </w:rPr>
        <w:t>wsp</w:t>
      </w:r>
      <w:proofErr w:type="spellEnd"/>
      <w:r w:rsidRPr="008306A1">
        <w:rPr>
          <w:rFonts w:asciiTheme="majorHAnsi" w:hAnsiTheme="majorHAnsi" w:cstheme="majorHAnsi"/>
          <w:sz w:val="16"/>
          <w:szCs w:val="16"/>
          <w:lang w:val="en-US"/>
        </w:rPr>
        <w:t>. Journal of Medical Microbiology (2013); 62: 875-884.</w:t>
      </w:r>
    </w:p>
  </w:footnote>
  <w:footnote w:id="4">
    <w:p w14:paraId="5616CBA3" w14:textId="77777777" w:rsidR="00CB386B" w:rsidRPr="005C4509" w:rsidRDefault="00CB386B" w:rsidP="00CB386B">
      <w:pPr>
        <w:pStyle w:val="Tekstprzypisudolnego"/>
        <w:rPr>
          <w:lang w:val="en-US"/>
        </w:rPr>
      </w:pPr>
      <w:r w:rsidRPr="008306A1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306A1">
        <w:rPr>
          <w:rFonts w:asciiTheme="majorHAnsi" w:hAnsiTheme="majorHAnsi"/>
          <w:sz w:val="16"/>
          <w:szCs w:val="16"/>
          <w:lang w:val="en-US"/>
        </w:rPr>
        <w:t xml:space="preserve"> </w:t>
      </w:r>
      <w:hyperlink r:id="rId1" w:history="1">
        <w:r w:rsidRPr="008306A1">
          <w:rPr>
            <w:rStyle w:val="Hipercze"/>
            <w:rFonts w:asciiTheme="majorHAnsi" w:hAnsiTheme="majorHAnsi"/>
            <w:sz w:val="16"/>
            <w:szCs w:val="16"/>
            <w:lang w:val="en-US"/>
          </w:rPr>
          <w:t>https://www.dovepress.com/cariogram-outcome-after-90-days-of-oral-treatment-with-streptococcus-s-peer-reviewed-fulltext-article-CCIDE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12BE" w14:textId="34A58DF4" w:rsidR="0073310D" w:rsidRPr="00CB5B4A" w:rsidRDefault="003E2517" w:rsidP="00CB5B4A">
    <w:pPr>
      <w:pStyle w:val="Nagwek"/>
      <w:ind w:left="-993"/>
    </w:pPr>
    <w:r>
      <w:rPr>
        <w:noProof/>
      </w:rPr>
      <w:drawing>
        <wp:inline distT="0" distB="0" distL="0" distR="0" wp14:anchorId="4E43A0DB" wp14:editId="137EDBE3">
          <wp:extent cx="2171700" cy="11811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261"/>
    <w:multiLevelType w:val="hybridMultilevel"/>
    <w:tmpl w:val="71AA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24C7"/>
    <w:multiLevelType w:val="hybridMultilevel"/>
    <w:tmpl w:val="EC02B7A0"/>
    <w:lvl w:ilvl="0" w:tplc="CBEA44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2"/>
    <w:rsid w:val="000246B0"/>
    <w:rsid w:val="00037175"/>
    <w:rsid w:val="000403D6"/>
    <w:rsid w:val="00045A88"/>
    <w:rsid w:val="00056FB1"/>
    <w:rsid w:val="0005721E"/>
    <w:rsid w:val="000573CE"/>
    <w:rsid w:val="000712AD"/>
    <w:rsid w:val="00071EFA"/>
    <w:rsid w:val="0008067E"/>
    <w:rsid w:val="000A610B"/>
    <w:rsid w:val="000A7022"/>
    <w:rsid w:val="000B4B03"/>
    <w:rsid w:val="000C54E5"/>
    <w:rsid w:val="000D5750"/>
    <w:rsid w:val="000E025A"/>
    <w:rsid w:val="000E0BD3"/>
    <w:rsid w:val="000E24F4"/>
    <w:rsid w:val="000F15BC"/>
    <w:rsid w:val="00101C5A"/>
    <w:rsid w:val="0012518F"/>
    <w:rsid w:val="00156AA9"/>
    <w:rsid w:val="00166627"/>
    <w:rsid w:val="00187B8D"/>
    <w:rsid w:val="001A27FD"/>
    <w:rsid w:val="001A575E"/>
    <w:rsid w:val="001B06C8"/>
    <w:rsid w:val="001C2502"/>
    <w:rsid w:val="001D34A9"/>
    <w:rsid w:val="001D7644"/>
    <w:rsid w:val="001F73B9"/>
    <w:rsid w:val="00204F6B"/>
    <w:rsid w:val="00214448"/>
    <w:rsid w:val="00227770"/>
    <w:rsid w:val="00232365"/>
    <w:rsid w:val="00280BB2"/>
    <w:rsid w:val="00281B6E"/>
    <w:rsid w:val="00284803"/>
    <w:rsid w:val="00291801"/>
    <w:rsid w:val="0029422C"/>
    <w:rsid w:val="002A4D58"/>
    <w:rsid w:val="002B38B5"/>
    <w:rsid w:val="002B38ED"/>
    <w:rsid w:val="002B6F8F"/>
    <w:rsid w:val="002D1008"/>
    <w:rsid w:val="002E46BA"/>
    <w:rsid w:val="002E5CF1"/>
    <w:rsid w:val="002F1414"/>
    <w:rsid w:val="002F26E7"/>
    <w:rsid w:val="002F4520"/>
    <w:rsid w:val="00305F13"/>
    <w:rsid w:val="003340C2"/>
    <w:rsid w:val="00336974"/>
    <w:rsid w:val="003467CC"/>
    <w:rsid w:val="00363AEE"/>
    <w:rsid w:val="00381783"/>
    <w:rsid w:val="003818DB"/>
    <w:rsid w:val="0039050D"/>
    <w:rsid w:val="003958D3"/>
    <w:rsid w:val="003A1214"/>
    <w:rsid w:val="003B15CA"/>
    <w:rsid w:val="003B3015"/>
    <w:rsid w:val="003C4178"/>
    <w:rsid w:val="003C59D0"/>
    <w:rsid w:val="003C6988"/>
    <w:rsid w:val="003D203C"/>
    <w:rsid w:val="003E2517"/>
    <w:rsid w:val="003E3901"/>
    <w:rsid w:val="003E4371"/>
    <w:rsid w:val="00406347"/>
    <w:rsid w:val="00416040"/>
    <w:rsid w:val="00424338"/>
    <w:rsid w:val="00431547"/>
    <w:rsid w:val="00433521"/>
    <w:rsid w:val="004357DB"/>
    <w:rsid w:val="004368E4"/>
    <w:rsid w:val="00440DFC"/>
    <w:rsid w:val="00442AA1"/>
    <w:rsid w:val="00444102"/>
    <w:rsid w:val="00456967"/>
    <w:rsid w:val="00456EA1"/>
    <w:rsid w:val="00471E94"/>
    <w:rsid w:val="0047551C"/>
    <w:rsid w:val="0048456A"/>
    <w:rsid w:val="004876AE"/>
    <w:rsid w:val="00495A57"/>
    <w:rsid w:val="004A102C"/>
    <w:rsid w:val="004B3E8F"/>
    <w:rsid w:val="004E1343"/>
    <w:rsid w:val="004F4E93"/>
    <w:rsid w:val="00513343"/>
    <w:rsid w:val="005134B8"/>
    <w:rsid w:val="00515AA2"/>
    <w:rsid w:val="005632F5"/>
    <w:rsid w:val="00572503"/>
    <w:rsid w:val="00574FDC"/>
    <w:rsid w:val="00575EF0"/>
    <w:rsid w:val="005A7E48"/>
    <w:rsid w:val="005B66D5"/>
    <w:rsid w:val="005C34B8"/>
    <w:rsid w:val="005C4509"/>
    <w:rsid w:val="005D049B"/>
    <w:rsid w:val="005D385D"/>
    <w:rsid w:val="005D3FA2"/>
    <w:rsid w:val="005D48CE"/>
    <w:rsid w:val="005E3C6C"/>
    <w:rsid w:val="00601052"/>
    <w:rsid w:val="00632001"/>
    <w:rsid w:val="00632E76"/>
    <w:rsid w:val="006337A5"/>
    <w:rsid w:val="00634836"/>
    <w:rsid w:val="00637F8A"/>
    <w:rsid w:val="00647838"/>
    <w:rsid w:val="00655C69"/>
    <w:rsid w:val="00673239"/>
    <w:rsid w:val="00676A60"/>
    <w:rsid w:val="006A1160"/>
    <w:rsid w:val="006A637A"/>
    <w:rsid w:val="006B7BA8"/>
    <w:rsid w:val="006C1DA8"/>
    <w:rsid w:val="006C33BF"/>
    <w:rsid w:val="006D1E8B"/>
    <w:rsid w:val="006D6477"/>
    <w:rsid w:val="006E0EE3"/>
    <w:rsid w:val="007049A4"/>
    <w:rsid w:val="00720BC2"/>
    <w:rsid w:val="007450EA"/>
    <w:rsid w:val="00773E8B"/>
    <w:rsid w:val="00774459"/>
    <w:rsid w:val="007770A8"/>
    <w:rsid w:val="007859C7"/>
    <w:rsid w:val="00794874"/>
    <w:rsid w:val="007A0839"/>
    <w:rsid w:val="007C0D2B"/>
    <w:rsid w:val="007C6C79"/>
    <w:rsid w:val="007D232D"/>
    <w:rsid w:val="007E5286"/>
    <w:rsid w:val="00802591"/>
    <w:rsid w:val="00804FFE"/>
    <w:rsid w:val="008135B1"/>
    <w:rsid w:val="00815364"/>
    <w:rsid w:val="0082735C"/>
    <w:rsid w:val="008306A1"/>
    <w:rsid w:val="0084528B"/>
    <w:rsid w:val="00850A39"/>
    <w:rsid w:val="00856ACC"/>
    <w:rsid w:val="0085710E"/>
    <w:rsid w:val="00866393"/>
    <w:rsid w:val="00872024"/>
    <w:rsid w:val="00886DEF"/>
    <w:rsid w:val="008B797A"/>
    <w:rsid w:val="008C45B2"/>
    <w:rsid w:val="00901559"/>
    <w:rsid w:val="009015C2"/>
    <w:rsid w:val="00906E49"/>
    <w:rsid w:val="009076B2"/>
    <w:rsid w:val="00914DB9"/>
    <w:rsid w:val="0092222E"/>
    <w:rsid w:val="00923C1D"/>
    <w:rsid w:val="00924EBA"/>
    <w:rsid w:val="009322DF"/>
    <w:rsid w:val="0093317E"/>
    <w:rsid w:val="00941930"/>
    <w:rsid w:val="00942D5C"/>
    <w:rsid w:val="00986456"/>
    <w:rsid w:val="009936A8"/>
    <w:rsid w:val="009A4AC2"/>
    <w:rsid w:val="009A683D"/>
    <w:rsid w:val="009A7ED3"/>
    <w:rsid w:val="009B3F69"/>
    <w:rsid w:val="009B4AD9"/>
    <w:rsid w:val="009C6ADA"/>
    <w:rsid w:val="009D110F"/>
    <w:rsid w:val="009E3F27"/>
    <w:rsid w:val="00A10272"/>
    <w:rsid w:val="00A114C0"/>
    <w:rsid w:val="00A1706A"/>
    <w:rsid w:val="00A208EE"/>
    <w:rsid w:val="00A2186E"/>
    <w:rsid w:val="00A3165B"/>
    <w:rsid w:val="00A410D9"/>
    <w:rsid w:val="00A41B90"/>
    <w:rsid w:val="00A732EE"/>
    <w:rsid w:val="00A835B2"/>
    <w:rsid w:val="00A95721"/>
    <w:rsid w:val="00A961F1"/>
    <w:rsid w:val="00AA61F0"/>
    <w:rsid w:val="00AB7DA3"/>
    <w:rsid w:val="00AD76B6"/>
    <w:rsid w:val="00AE0F39"/>
    <w:rsid w:val="00AE1879"/>
    <w:rsid w:val="00AF1493"/>
    <w:rsid w:val="00AF7547"/>
    <w:rsid w:val="00B0460F"/>
    <w:rsid w:val="00B14DFB"/>
    <w:rsid w:val="00B24C43"/>
    <w:rsid w:val="00B31344"/>
    <w:rsid w:val="00B34C80"/>
    <w:rsid w:val="00B45A54"/>
    <w:rsid w:val="00B47767"/>
    <w:rsid w:val="00B7405F"/>
    <w:rsid w:val="00B7744C"/>
    <w:rsid w:val="00BA37B5"/>
    <w:rsid w:val="00BB53DC"/>
    <w:rsid w:val="00BC0CD3"/>
    <w:rsid w:val="00BF783F"/>
    <w:rsid w:val="00C10A8C"/>
    <w:rsid w:val="00C13797"/>
    <w:rsid w:val="00C14A0B"/>
    <w:rsid w:val="00C5108C"/>
    <w:rsid w:val="00C57B94"/>
    <w:rsid w:val="00C711D2"/>
    <w:rsid w:val="00CA335A"/>
    <w:rsid w:val="00CB386B"/>
    <w:rsid w:val="00CC0F3A"/>
    <w:rsid w:val="00CC54D7"/>
    <w:rsid w:val="00CC567A"/>
    <w:rsid w:val="00CE634E"/>
    <w:rsid w:val="00CF03E7"/>
    <w:rsid w:val="00CF53E5"/>
    <w:rsid w:val="00D272BF"/>
    <w:rsid w:val="00D44921"/>
    <w:rsid w:val="00D57E71"/>
    <w:rsid w:val="00D648AC"/>
    <w:rsid w:val="00D703D4"/>
    <w:rsid w:val="00D8182D"/>
    <w:rsid w:val="00D831F9"/>
    <w:rsid w:val="00D90AD0"/>
    <w:rsid w:val="00D91B7C"/>
    <w:rsid w:val="00DA64F0"/>
    <w:rsid w:val="00DA721E"/>
    <w:rsid w:val="00DC14CB"/>
    <w:rsid w:val="00E0629B"/>
    <w:rsid w:val="00E21C66"/>
    <w:rsid w:val="00E252F9"/>
    <w:rsid w:val="00E30514"/>
    <w:rsid w:val="00E500FE"/>
    <w:rsid w:val="00E6701C"/>
    <w:rsid w:val="00E6784E"/>
    <w:rsid w:val="00E7198D"/>
    <w:rsid w:val="00E83555"/>
    <w:rsid w:val="00EA52C5"/>
    <w:rsid w:val="00EC013D"/>
    <w:rsid w:val="00EC2ED5"/>
    <w:rsid w:val="00EC529D"/>
    <w:rsid w:val="00ED7C62"/>
    <w:rsid w:val="00EE346E"/>
    <w:rsid w:val="00EE5872"/>
    <w:rsid w:val="00EE7AE8"/>
    <w:rsid w:val="00EF1064"/>
    <w:rsid w:val="00EF1B0E"/>
    <w:rsid w:val="00F11512"/>
    <w:rsid w:val="00F12B5C"/>
    <w:rsid w:val="00F15A6B"/>
    <w:rsid w:val="00F30A7C"/>
    <w:rsid w:val="00F4080C"/>
    <w:rsid w:val="00FC7B59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F21ED2"/>
  <w15:docId w15:val="{19E6012F-F5AC-473C-95EF-E8FE980E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1151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5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11512"/>
    <w:rPr>
      <w:rFonts w:eastAsiaTheme="minorEastAsi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15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115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paragraph" w:customStyle="1" w:styleId="Default">
    <w:name w:val="Default"/>
    <w:rsid w:val="00F11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51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51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512"/>
    <w:rPr>
      <w:rFonts w:ascii="Arial" w:eastAsia="Arial" w:hAnsi="Arial" w:cs="Arial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51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5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512"/>
    <w:rPr>
      <w:rFonts w:ascii="Arial" w:eastAsia="Arial" w:hAnsi="Arial" w:cs="Arial"/>
      <w:color w:val="000000"/>
      <w:sz w:val="20"/>
      <w:szCs w:val="20"/>
      <w:lang w:val="pl" w:eastAsia="pl-PL"/>
    </w:rPr>
  </w:style>
  <w:style w:type="paragraph" w:styleId="Bezodstpw">
    <w:name w:val="No Spacing"/>
    <w:link w:val="BezodstpwZnak"/>
    <w:uiPriority w:val="1"/>
    <w:qFormat/>
    <w:rsid w:val="00F11512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11512"/>
    <w:rPr>
      <w:rFonts w:ascii="PMingLiU" w:eastAsiaTheme="minorEastAsia" w:hAnsi="PMingLiU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5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12"/>
    <w:rPr>
      <w:rFonts w:ascii="Segoe UI" w:eastAsia="Arial" w:hAnsi="Segoe UI" w:cs="Segoe UI"/>
      <w:color w:val="000000"/>
      <w:sz w:val="18"/>
      <w:szCs w:val="18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7A"/>
    <w:rPr>
      <w:rFonts w:ascii="Arial" w:eastAsia="Arial" w:hAnsi="Arial" w:cs="Arial"/>
      <w:b/>
      <w:bCs/>
      <w:color w:val="000000"/>
      <w:sz w:val="20"/>
      <w:szCs w:val="2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E25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517"/>
    <w:rPr>
      <w:rFonts w:ascii="Arial" w:eastAsia="Arial" w:hAnsi="Arial" w:cs="Arial"/>
      <w:color w:val="000000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2F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2F9"/>
    <w:rPr>
      <w:rFonts w:ascii="Arial" w:eastAsia="Arial" w:hAnsi="Arial" w:cs="Arial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ziemidowicz@prhub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vepress.com/cariogram-outcome-after-90-days-of-oral-treatment-with-streptococcus-s-peer-reviewed-fulltext-article-CC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D20C-B1FD-4625-8D5C-7FFEB5C4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Dziemidowicz</dc:creator>
  <cp:lastModifiedBy>Anna Dziemidowicz</cp:lastModifiedBy>
  <cp:revision>5</cp:revision>
  <cp:lastPrinted>2018-06-06T12:32:00Z</cp:lastPrinted>
  <dcterms:created xsi:type="dcterms:W3CDTF">2018-06-08T14:05:00Z</dcterms:created>
  <dcterms:modified xsi:type="dcterms:W3CDTF">2018-06-11T10:44:00Z</dcterms:modified>
</cp:coreProperties>
</file>